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8" w:rsidRPr="0078749A" w:rsidRDefault="00A676A8" w:rsidP="00A676A8">
      <w:pPr>
        <w:pStyle w:val="8"/>
        <w:jc w:val="right"/>
        <w:rPr>
          <w:kern w:val="22"/>
        </w:rPr>
      </w:pPr>
      <w:r w:rsidRPr="001B5F34">
        <w:rPr>
          <w:kern w:val="22"/>
        </w:rPr>
        <w:t>УТВЕРЖДЕН</w:t>
      </w:r>
      <w:r w:rsidRPr="0078749A">
        <w:rPr>
          <w:kern w:val="22"/>
        </w:rPr>
        <w:t xml:space="preserve"> </w:t>
      </w:r>
    </w:p>
    <w:p w:rsidR="00665FCC" w:rsidRPr="0078749A" w:rsidRDefault="00697D8F" w:rsidP="00697D8F">
      <w:pPr>
        <w:jc w:val="right"/>
        <w:rPr>
          <w:kern w:val="22"/>
        </w:rPr>
      </w:pPr>
      <w:r w:rsidRPr="001B5F34">
        <w:rPr>
          <w:kern w:val="22"/>
        </w:rPr>
        <w:t>р</w:t>
      </w:r>
      <w:r w:rsidR="00C52DE3" w:rsidRPr="001B5F34">
        <w:rPr>
          <w:kern w:val="22"/>
        </w:rPr>
        <w:t>ешением</w:t>
      </w:r>
      <w:r w:rsidR="00C52DE3" w:rsidRPr="0078749A">
        <w:rPr>
          <w:kern w:val="22"/>
        </w:rPr>
        <w:t xml:space="preserve"> </w:t>
      </w:r>
      <w:r w:rsidR="008253C3" w:rsidRPr="0078749A">
        <w:rPr>
          <w:kern w:val="22"/>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78749A" w:rsidP="00C52DE3">
      <w:pPr>
        <w:jc w:val="right"/>
        <w:rPr>
          <w:kern w:val="22"/>
          <w:lang w:val="lt-LT"/>
        </w:rPr>
      </w:pPr>
      <w:r>
        <w:rPr>
          <w:kern w:val="22"/>
        </w:rPr>
        <w:t>«_________________»</w:t>
      </w:r>
    </w:p>
    <w:p w:rsidR="00600768" w:rsidRPr="0078749A" w:rsidRDefault="008253C3" w:rsidP="00C52DE3">
      <w:pPr>
        <w:jc w:val="right"/>
        <w:rPr>
          <w:b/>
          <w:kern w:val="22"/>
        </w:rPr>
      </w:pPr>
      <w:r w:rsidRPr="0078749A">
        <w:rPr>
          <w:kern w:val="22"/>
        </w:rPr>
        <w:t>Решение</w:t>
      </w:r>
      <w:r w:rsidR="00C52DE3" w:rsidRPr="0078749A">
        <w:rPr>
          <w:kern w:val="22"/>
        </w:rPr>
        <w:t xml:space="preserve"> </w:t>
      </w:r>
      <w:r w:rsidR="00A676A8" w:rsidRPr="0078749A">
        <w:rPr>
          <w:kern w:val="22"/>
        </w:rPr>
        <w:t>№</w:t>
      </w:r>
      <w:r w:rsidR="008B2C31" w:rsidRPr="0078749A">
        <w:rPr>
          <w:kern w:val="22"/>
        </w:rPr>
        <w:t xml:space="preserve"> 1</w:t>
      </w:r>
      <w:r w:rsidR="00A676A8" w:rsidRPr="0078749A">
        <w:rPr>
          <w:kern w:val="22"/>
        </w:rPr>
        <w:t xml:space="preserve"> </w:t>
      </w:r>
      <w:r w:rsidR="00A676A8" w:rsidRPr="001B5F34">
        <w:rPr>
          <w:kern w:val="22"/>
        </w:rPr>
        <w:t>от</w:t>
      </w:r>
      <w:r w:rsidR="00F70D27" w:rsidRPr="0078749A">
        <w:rPr>
          <w:kern w:val="22"/>
        </w:rPr>
        <w:t xml:space="preserve"> </w:t>
      </w:r>
      <w:r w:rsidR="0078749A">
        <w:rPr>
          <w:kern w:val="22"/>
        </w:rPr>
        <w:t>______________</w:t>
      </w:r>
    </w:p>
    <w:p w:rsidR="00600768" w:rsidRPr="0078749A" w:rsidRDefault="00600768" w:rsidP="00600768">
      <w:pPr>
        <w:jc w:val="right"/>
        <w:rPr>
          <w:kern w:val="22"/>
        </w:rPr>
      </w:pPr>
    </w:p>
    <w:p w:rsidR="00600768" w:rsidRPr="0078749A" w:rsidRDefault="00600768" w:rsidP="00600768">
      <w:pPr>
        <w:spacing w:after="222"/>
        <w:ind w:firstLine="284"/>
        <w:jc w:val="center"/>
        <w:rPr>
          <w:kern w:val="22"/>
        </w:rPr>
      </w:pPr>
    </w:p>
    <w:p w:rsidR="00600768" w:rsidRPr="0078749A" w:rsidRDefault="00600768" w:rsidP="00600768">
      <w:pPr>
        <w:rPr>
          <w:kern w:val="22"/>
        </w:rPr>
      </w:pPr>
    </w:p>
    <w:p w:rsidR="0058427E" w:rsidRPr="0078749A" w:rsidRDefault="0058427E" w:rsidP="0058427E">
      <w:pPr>
        <w:spacing w:after="222"/>
        <w:ind w:firstLine="284"/>
        <w:jc w:val="center"/>
        <w:rPr>
          <w:kern w:val="22"/>
        </w:rPr>
      </w:pPr>
    </w:p>
    <w:p w:rsidR="0058427E" w:rsidRPr="0078749A" w:rsidRDefault="0058427E" w:rsidP="0058427E">
      <w:pPr>
        <w:spacing w:after="222"/>
        <w:ind w:firstLine="284"/>
        <w:jc w:val="center"/>
        <w:rPr>
          <w:kern w:val="22"/>
        </w:rPr>
      </w:pPr>
    </w:p>
    <w:p w:rsidR="00600768" w:rsidRPr="0078749A" w:rsidRDefault="00600768" w:rsidP="00600768">
      <w:pPr>
        <w:spacing w:after="222"/>
        <w:ind w:firstLine="284"/>
        <w:jc w:val="center"/>
        <w:rPr>
          <w:kern w:val="22"/>
        </w:rPr>
      </w:pPr>
    </w:p>
    <w:p w:rsidR="00600768" w:rsidRPr="0078749A" w:rsidRDefault="00600768" w:rsidP="0004284C">
      <w:pPr>
        <w:pStyle w:val="2"/>
        <w:jc w:val="center"/>
        <w:rPr>
          <w:rFonts w:ascii="Times New Roman" w:hAnsi="Times New Roman" w:cs="Times New Roman"/>
          <w:kern w:val="22"/>
          <w:sz w:val="40"/>
        </w:rPr>
      </w:pPr>
    </w:p>
    <w:p w:rsidR="00600768" w:rsidRPr="0078749A" w:rsidRDefault="00600768" w:rsidP="00600768">
      <w:pPr>
        <w:rPr>
          <w:kern w:val="22"/>
        </w:rPr>
      </w:pPr>
    </w:p>
    <w:p w:rsidR="00600768" w:rsidRPr="001B5F34" w:rsidRDefault="00600768" w:rsidP="00600768">
      <w:pPr>
        <w:rPr>
          <w:kern w:val="22"/>
          <w:lang w:val="lt-LT"/>
        </w:rPr>
      </w:pPr>
    </w:p>
    <w:p w:rsidR="00600768" w:rsidRPr="0078749A" w:rsidRDefault="00600768" w:rsidP="00600768">
      <w:pPr>
        <w:rPr>
          <w:kern w:val="22"/>
        </w:rPr>
      </w:pPr>
    </w:p>
    <w:p w:rsidR="00600768" w:rsidRPr="0078749A" w:rsidRDefault="00600768" w:rsidP="00600768">
      <w:pPr>
        <w:rPr>
          <w:kern w:val="22"/>
        </w:rPr>
      </w:pPr>
    </w:p>
    <w:p w:rsidR="00600768" w:rsidRPr="0078749A" w:rsidRDefault="00600768" w:rsidP="00600768">
      <w:pPr>
        <w:rPr>
          <w:kern w:val="22"/>
        </w:rPr>
      </w:pPr>
    </w:p>
    <w:p w:rsidR="00600768" w:rsidRPr="0078749A" w:rsidRDefault="00600768" w:rsidP="00600768">
      <w:pPr>
        <w:rPr>
          <w:kern w:val="22"/>
        </w:rPr>
      </w:pPr>
    </w:p>
    <w:p w:rsidR="00CB5B12" w:rsidRPr="0078749A" w:rsidRDefault="00CB5B12" w:rsidP="00600768">
      <w:pPr>
        <w:rPr>
          <w:kern w:val="22"/>
        </w:rPr>
      </w:pPr>
    </w:p>
    <w:p w:rsidR="00600768" w:rsidRPr="0078749A"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745358" w:rsidRDefault="0078749A" w:rsidP="00600768">
      <w:pPr>
        <w:jc w:val="center"/>
        <w:rPr>
          <w:b/>
          <w:bCs/>
          <w:kern w:val="22"/>
          <w:sz w:val="40"/>
        </w:rPr>
      </w:pPr>
      <w:r>
        <w:rPr>
          <w:b/>
          <w:bCs/>
          <w:kern w:val="22"/>
          <w:sz w:val="40"/>
        </w:rPr>
        <w:t>«___________________»</w:t>
      </w:r>
    </w:p>
    <w:p w:rsidR="00600768" w:rsidRPr="00745358" w:rsidRDefault="00600768"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CB5B12" w:rsidRPr="00745358" w:rsidRDefault="00CB5B12" w:rsidP="00600768">
      <w:pPr>
        <w:jc w:val="center"/>
        <w:rPr>
          <w:kern w:val="22"/>
        </w:rPr>
      </w:pPr>
    </w:p>
    <w:p w:rsidR="00600768" w:rsidRPr="00745358" w:rsidRDefault="00600768" w:rsidP="00600768">
      <w:pPr>
        <w:jc w:val="center"/>
        <w:rPr>
          <w:kern w:val="22"/>
        </w:rPr>
      </w:pPr>
    </w:p>
    <w:p w:rsidR="00554F85" w:rsidRPr="00745358" w:rsidRDefault="00554F85" w:rsidP="00600768">
      <w:pPr>
        <w:jc w:val="center"/>
        <w:rPr>
          <w:kern w:val="22"/>
        </w:rPr>
      </w:pPr>
    </w:p>
    <w:p w:rsidR="00554F85" w:rsidRPr="00745358" w:rsidRDefault="00554F85" w:rsidP="00600768">
      <w:pPr>
        <w:jc w:val="center"/>
        <w:rPr>
          <w:kern w:val="22"/>
        </w:rPr>
      </w:pPr>
    </w:p>
    <w:p w:rsidR="00554F85" w:rsidRPr="00745358" w:rsidRDefault="00554F85" w:rsidP="00600768">
      <w:pPr>
        <w:jc w:val="center"/>
        <w:rPr>
          <w:kern w:val="22"/>
        </w:rPr>
      </w:pPr>
    </w:p>
    <w:p w:rsidR="00554F85" w:rsidRPr="00745358" w:rsidRDefault="00554F85"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C52DE3" w:rsidRPr="00745358" w:rsidRDefault="00C52DE3" w:rsidP="00C52DE3">
      <w:pP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358" w:rsidRDefault="00600768" w:rsidP="00600768">
      <w:pPr>
        <w:jc w:val="center"/>
        <w:rPr>
          <w:kern w:val="22"/>
        </w:rPr>
      </w:pPr>
    </w:p>
    <w:p w:rsidR="00600768" w:rsidRPr="00745FE6" w:rsidRDefault="0078749A" w:rsidP="00600768">
      <w:pPr>
        <w:jc w:val="center"/>
        <w:rPr>
          <w:kern w:val="22"/>
        </w:rPr>
      </w:pPr>
      <w:r>
        <w:rPr>
          <w:kern w:val="22"/>
        </w:rPr>
        <w:t>город _________</w:t>
      </w:r>
    </w:p>
    <w:p w:rsidR="00600768" w:rsidRPr="008F3F5C" w:rsidRDefault="0078749A" w:rsidP="00600768">
      <w:pPr>
        <w:jc w:val="center"/>
        <w:rPr>
          <w:kern w:val="22"/>
        </w:rPr>
      </w:pPr>
      <w:r>
        <w:rPr>
          <w:kern w:val="22"/>
        </w:rPr>
        <w:t>2019</w:t>
      </w:r>
      <w:r w:rsidR="008253C3" w:rsidRPr="008F3F5C">
        <w:rPr>
          <w:kern w:val="22"/>
        </w:rPr>
        <w:t xml:space="preserve">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78749A">
      <w:pPr>
        <w:pStyle w:val="5"/>
        <w:contextualSpacing/>
        <w:jc w:val="center"/>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78749A">
      <w:pPr>
        <w:keepLines/>
        <w:numPr>
          <w:ilvl w:val="1"/>
          <w:numId w:val="1"/>
        </w:numPr>
        <w:tabs>
          <w:tab w:val="clear" w:pos="792"/>
          <w:tab w:val="num" w:pos="540"/>
        </w:tabs>
        <w:suppressAutoHyphens/>
        <w:ind w:left="0" w:firstLine="0"/>
        <w:contextualSpacing/>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"Рога и копыта два"</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w:t>
      </w:r>
      <w:r w:rsidR="00E014C6">
        <w:t xml:space="preserve">№ 14-ФЗ </w:t>
      </w:r>
      <w:r w:rsidR="00FA716B" w:rsidRPr="00554F85">
        <w:t>(далее – «Закон»).</w:t>
      </w:r>
      <w:r w:rsidR="00296762">
        <w:t xml:space="preserve"> </w:t>
      </w:r>
    </w:p>
    <w:p w:rsidR="004A235D" w:rsidRPr="003B0E96" w:rsidRDefault="004A235D" w:rsidP="0078749A">
      <w:pPr>
        <w:keepLines/>
        <w:numPr>
          <w:ilvl w:val="1"/>
          <w:numId w:val="1"/>
        </w:numPr>
        <w:tabs>
          <w:tab w:val="clear" w:pos="792"/>
          <w:tab w:val="num" w:pos="540"/>
        </w:tabs>
        <w:suppressAutoHyphens/>
        <w:ind w:left="0" w:firstLine="0"/>
        <w:contextualSpacing/>
        <w:jc w:val="both"/>
      </w:pPr>
      <w:r w:rsidRPr="003B0E96">
        <w:t>Наименования Общества:</w:t>
      </w:r>
    </w:p>
    <w:p w:rsidR="001B61C3" w:rsidRPr="003B0E96" w:rsidRDefault="008253C3" w:rsidP="0078749A">
      <w:pPr>
        <w:contextualSpacing/>
      </w:pPr>
      <w:r>
        <w:t xml:space="preserve">            – Полное фирменное наименование Общества на русском языке – Общество с</w:t>
      </w:r>
      <w:r w:rsidR="0078749A">
        <w:t xml:space="preserve"> ограниченной ответственностью «__________________________»</w:t>
      </w:r>
      <w:r>
        <w:t>.</w:t>
      </w:r>
      <w:r>
        <w:br/>
        <w:t>           – Сокращенное фирменное наименование О</w:t>
      </w:r>
      <w:r w:rsidR="0078749A">
        <w:t>бщества на русском языке – ООО «_________________»</w:t>
      </w:r>
      <w:r>
        <w:t>.</w:t>
      </w:r>
    </w:p>
    <w:p w:rsidR="001B0D15" w:rsidRPr="001B5F34" w:rsidRDefault="00FA716B" w:rsidP="0078749A">
      <w:pPr>
        <w:keepLines/>
        <w:numPr>
          <w:ilvl w:val="1"/>
          <w:numId w:val="1"/>
        </w:numPr>
        <w:tabs>
          <w:tab w:val="clear" w:pos="792"/>
          <w:tab w:val="num" w:pos="540"/>
        </w:tabs>
        <w:suppressAutoHyphens/>
        <w:ind w:left="0" w:firstLine="0"/>
        <w:contextualSpacing/>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78749A">
        <w:rPr>
          <w:b/>
          <w:kern w:val="22"/>
          <w:szCs w:val="22"/>
        </w:rPr>
        <w:t>_________________________________________________________.</w:t>
      </w:r>
    </w:p>
    <w:p w:rsidR="00270D5E" w:rsidRPr="00270D5E" w:rsidRDefault="00270D5E" w:rsidP="0078749A">
      <w:pPr>
        <w:keepLines/>
        <w:numPr>
          <w:ilvl w:val="1"/>
          <w:numId w:val="1"/>
        </w:numPr>
        <w:tabs>
          <w:tab w:val="clear" w:pos="792"/>
          <w:tab w:val="num" w:pos="540"/>
        </w:tabs>
        <w:suppressAutoHyphens/>
        <w:ind w:left="0" w:firstLine="0"/>
        <w:contextualSpacing/>
        <w:jc w:val="both"/>
        <w:rPr>
          <w:kern w:val="22"/>
          <w:szCs w:val="22"/>
        </w:rPr>
      </w:pPr>
      <w:r>
        <w:rPr>
          <w:szCs w:val="22"/>
        </w:rPr>
        <w:t>Общество является непубличн</w:t>
      </w:r>
      <w:r w:rsidR="00745FE6">
        <w:rPr>
          <w:szCs w:val="22"/>
        </w:rPr>
        <w:t>ой</w:t>
      </w:r>
      <w:r>
        <w:rPr>
          <w:szCs w:val="22"/>
        </w:rPr>
        <w:t xml:space="preserve"> </w:t>
      </w:r>
      <w:r w:rsidR="00745358">
        <w:rPr>
          <w:szCs w:val="22"/>
        </w:rPr>
        <w:t>коммерческой корпоративной организацией</w:t>
      </w:r>
      <w:r>
        <w:rPr>
          <w:szCs w:val="22"/>
        </w:rPr>
        <w:t>.</w:t>
      </w:r>
    </w:p>
    <w:p w:rsidR="00270D5E" w:rsidRPr="0086493A" w:rsidRDefault="00270D5E" w:rsidP="0078749A">
      <w:pPr>
        <w:keepLines/>
        <w:numPr>
          <w:ilvl w:val="1"/>
          <w:numId w:val="1"/>
        </w:numPr>
        <w:tabs>
          <w:tab w:val="clear" w:pos="792"/>
          <w:tab w:val="num" w:pos="540"/>
        </w:tabs>
        <w:suppressAutoHyphens/>
        <w:ind w:left="0" w:firstLine="0"/>
        <w:contextualSpacing/>
        <w:jc w:val="both"/>
        <w:rPr>
          <w:kern w:val="22"/>
          <w:szCs w:val="22"/>
        </w:rPr>
      </w:pPr>
      <w:r w:rsidRPr="001B5F34">
        <w:rPr>
          <w:szCs w:val="22"/>
        </w:rPr>
        <w:t>Общество создано без ограничения срока его деятельности.</w:t>
      </w:r>
    </w:p>
    <w:p w:rsidR="001B562C" w:rsidRPr="001B5F34" w:rsidRDefault="001B562C" w:rsidP="0078749A">
      <w:pPr>
        <w:pStyle w:val="5"/>
        <w:contextualSpacing/>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78749A">
      <w:pPr>
        <w:numPr>
          <w:ilvl w:val="2"/>
          <w:numId w:val="2"/>
        </w:numPr>
        <w:shd w:val="clear" w:color="auto" w:fill="FFFFFF"/>
        <w:tabs>
          <w:tab w:val="clear" w:pos="1224"/>
          <w:tab w:val="num" w:pos="540"/>
          <w:tab w:val="left" w:pos="8592"/>
        </w:tabs>
        <w:ind w:left="0" w:firstLine="0"/>
        <w:contextualSpacing/>
        <w:jc w:val="both"/>
        <w:rPr>
          <w:szCs w:val="22"/>
        </w:rPr>
      </w:pPr>
      <w:r w:rsidRPr="001B5F34">
        <w:rPr>
          <w:szCs w:val="22"/>
        </w:rPr>
        <w:t>Участник Общества – лицо, владеющее долей в его уставном капитале.</w:t>
      </w:r>
    </w:p>
    <w:p w:rsidR="001B562C" w:rsidRPr="001B5F34" w:rsidRDefault="001B562C" w:rsidP="0078749A">
      <w:pPr>
        <w:numPr>
          <w:ilvl w:val="2"/>
          <w:numId w:val="2"/>
        </w:numPr>
        <w:shd w:val="clear" w:color="auto" w:fill="FFFFFF"/>
        <w:tabs>
          <w:tab w:val="clear" w:pos="1224"/>
          <w:tab w:val="num" w:pos="540"/>
          <w:tab w:val="left" w:pos="8592"/>
        </w:tabs>
        <w:ind w:left="0" w:firstLine="0"/>
        <w:contextualSpacing/>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78749A">
      <w:pPr>
        <w:numPr>
          <w:ilvl w:val="2"/>
          <w:numId w:val="2"/>
        </w:numPr>
        <w:shd w:val="clear" w:color="auto" w:fill="FFFFFF"/>
        <w:tabs>
          <w:tab w:val="clear" w:pos="1224"/>
          <w:tab w:val="num" w:pos="540"/>
          <w:tab w:val="left" w:pos="8592"/>
        </w:tabs>
        <w:ind w:left="0" w:firstLine="0"/>
        <w:contextualSpacing/>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78749A">
      <w:pPr>
        <w:numPr>
          <w:ilvl w:val="2"/>
          <w:numId w:val="2"/>
        </w:numPr>
        <w:shd w:val="clear" w:color="auto" w:fill="FFFFFF"/>
        <w:tabs>
          <w:tab w:val="clear" w:pos="1224"/>
          <w:tab w:val="num" w:pos="540"/>
          <w:tab w:val="left" w:pos="8592"/>
        </w:tabs>
        <w:ind w:left="0" w:firstLine="0"/>
        <w:contextualSpacing/>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78749A">
      <w:pPr>
        <w:pStyle w:val="5"/>
        <w:contextualSpacing/>
        <w:jc w:val="center"/>
        <w:rPr>
          <w:i w:val="0"/>
          <w:sz w:val="22"/>
          <w:szCs w:val="22"/>
        </w:rPr>
      </w:pPr>
      <w:bookmarkStart w:id="6" w:name="_Toc368045346"/>
      <w:r w:rsidRPr="001B5F34">
        <w:rPr>
          <w:i w:val="0"/>
          <w:sz w:val="22"/>
          <w:szCs w:val="22"/>
        </w:rPr>
        <w:t>3. ЦЕЛИ И ВИДЫ ДЕЯТЕЛЬНОСТИ ОБЩЕСТВА</w:t>
      </w:r>
      <w:bookmarkEnd w:id="6"/>
    </w:p>
    <w:p w:rsidR="001B562C" w:rsidRPr="001B5F34" w:rsidRDefault="001B562C" w:rsidP="0078749A">
      <w:pPr>
        <w:keepLines/>
        <w:numPr>
          <w:ilvl w:val="1"/>
          <w:numId w:val="3"/>
        </w:numPr>
        <w:tabs>
          <w:tab w:val="clear" w:pos="1020"/>
          <w:tab w:val="num" w:pos="540"/>
        </w:tabs>
        <w:suppressAutoHyphens/>
        <w:ind w:left="0" w:firstLine="0"/>
        <w:contextualSpacing/>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78749A">
      <w:pPr>
        <w:keepLines/>
        <w:numPr>
          <w:ilvl w:val="1"/>
          <w:numId w:val="3"/>
        </w:numPr>
        <w:tabs>
          <w:tab w:val="clear" w:pos="1020"/>
          <w:tab w:val="num" w:pos="540"/>
        </w:tabs>
        <w:suppressAutoHyphens/>
        <w:ind w:left="0" w:firstLine="0"/>
        <w:contextualSpacing/>
        <w:jc w:val="both"/>
      </w:pPr>
      <w:r w:rsidRPr="003B0E96">
        <w:t>Основными видами деятельности Общества являются:</w:t>
      </w:r>
    </w:p>
    <w:p w:rsidR="001B562C" w:rsidRPr="003B0E96" w:rsidRDefault="00F05489" w:rsidP="0078749A">
      <w:pPr>
        <w:contextualSpacing/>
      </w:pPr>
      <w:r>
        <w:t xml:space="preserve">            – </w:t>
      </w:r>
      <w:r w:rsidR="0078749A">
        <w:t>_____________________________________________________________________</w:t>
      </w:r>
      <w:r>
        <w:t>;</w:t>
      </w:r>
      <w:r>
        <w:br/>
        <w:t xml:space="preserve">           – </w:t>
      </w:r>
      <w:r w:rsidR="0078749A">
        <w:t>_____________________________________________________________________</w:t>
      </w:r>
      <w:r>
        <w:t>;</w:t>
      </w:r>
      <w:r>
        <w:br/>
        <w:t xml:space="preserve">           – </w:t>
      </w:r>
      <w:r w:rsidR="0078749A">
        <w:t>_____________________________________________________________________</w:t>
      </w:r>
      <w:r>
        <w:t>;</w:t>
      </w:r>
      <w:r>
        <w:br/>
        <w:t xml:space="preserve">           – </w:t>
      </w:r>
      <w:r w:rsidR="0078749A">
        <w:t>_____________________________________________________________________</w:t>
      </w:r>
      <w:r>
        <w:t xml:space="preserve">. </w:t>
      </w:r>
    </w:p>
    <w:p w:rsidR="001B562C" w:rsidRPr="001B5F34" w:rsidRDefault="001B562C" w:rsidP="0078749A">
      <w:pPr>
        <w:keepLines/>
        <w:numPr>
          <w:ilvl w:val="1"/>
          <w:numId w:val="4"/>
        </w:numPr>
        <w:tabs>
          <w:tab w:val="clear" w:pos="792"/>
          <w:tab w:val="num" w:pos="540"/>
        </w:tabs>
        <w:suppressAutoHyphens/>
        <w:ind w:left="0" w:firstLine="0"/>
        <w:contextualSpacing/>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78749A">
      <w:pPr>
        <w:keepLines/>
        <w:numPr>
          <w:ilvl w:val="1"/>
          <w:numId w:val="4"/>
        </w:numPr>
        <w:tabs>
          <w:tab w:val="clear" w:pos="792"/>
          <w:tab w:val="num" w:pos="540"/>
        </w:tabs>
        <w:suppressAutoHyphens/>
        <w:ind w:left="0" w:firstLine="0"/>
        <w:contextualSpacing/>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78749A">
      <w:pPr>
        <w:pStyle w:val="5"/>
        <w:contextualSpacing/>
        <w:jc w:val="center"/>
        <w:rPr>
          <w:i w:val="0"/>
          <w:sz w:val="22"/>
          <w:szCs w:val="22"/>
        </w:rPr>
      </w:pPr>
      <w:bookmarkStart w:id="7" w:name="_Toc368045347"/>
      <w:r w:rsidRPr="001B5F34">
        <w:rPr>
          <w:i w:val="0"/>
          <w:sz w:val="22"/>
          <w:szCs w:val="22"/>
        </w:rPr>
        <w:t>4. ПРАВОВОЙ СТАТУС ОБЩЕСТВА</w:t>
      </w:r>
      <w:bookmarkEnd w:id="7"/>
    </w:p>
    <w:p w:rsidR="001B562C" w:rsidRPr="001B5F34" w:rsidRDefault="001B562C" w:rsidP="0078749A">
      <w:pPr>
        <w:numPr>
          <w:ilvl w:val="1"/>
          <w:numId w:val="5"/>
        </w:numPr>
        <w:shd w:val="clear" w:color="auto" w:fill="FFFFFF"/>
        <w:tabs>
          <w:tab w:val="clear" w:pos="1020"/>
          <w:tab w:val="num" w:pos="540"/>
        </w:tabs>
        <w:ind w:left="0" w:right="83" w:firstLine="0"/>
        <w:contextualSpacing/>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78749A" w:rsidRDefault="001B562C" w:rsidP="0078749A">
      <w:pPr>
        <w:numPr>
          <w:ilvl w:val="1"/>
          <w:numId w:val="5"/>
        </w:numPr>
        <w:shd w:val="clear" w:color="auto" w:fill="FFFFFF"/>
        <w:tabs>
          <w:tab w:val="clear" w:pos="1020"/>
          <w:tab w:val="num" w:pos="540"/>
        </w:tabs>
        <w:ind w:left="0" w:right="83" w:firstLine="0"/>
        <w:contextualSpacing/>
        <w:jc w:val="both"/>
        <w:rPr>
          <w:kern w:val="22"/>
          <w:szCs w:val="22"/>
        </w:rPr>
      </w:pPr>
      <w:r w:rsidRPr="001B5F34">
        <w:rPr>
          <w:kern w:val="22"/>
          <w:szCs w:val="22"/>
        </w:rPr>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w:t>
      </w:r>
      <w:r w:rsidR="0078749A">
        <w:rPr>
          <w:kern w:val="22"/>
          <w:szCs w:val="22"/>
        </w:rPr>
        <w:t xml:space="preserve">ыть истцом и ответчиком в суде. </w:t>
      </w:r>
      <w:r w:rsidRPr="0078749A">
        <w:rPr>
          <w:kern w:val="22"/>
          <w:szCs w:val="22"/>
        </w:rP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78749A">
        <w:rPr>
          <w:kern w:val="22"/>
          <w:szCs w:val="22"/>
        </w:rPr>
        <w:t xml:space="preserve"> </w:t>
      </w:r>
      <w:r w:rsidR="00D1493F" w:rsidRPr="0078749A">
        <w:rPr>
          <w:kern w:val="22"/>
          <w:szCs w:val="22"/>
        </w:rPr>
        <w:t>Общества.</w:t>
      </w:r>
    </w:p>
    <w:p w:rsidR="001B562C" w:rsidRPr="001B5F34" w:rsidRDefault="001B562C" w:rsidP="0078749A">
      <w:pPr>
        <w:numPr>
          <w:ilvl w:val="1"/>
          <w:numId w:val="5"/>
        </w:numPr>
        <w:shd w:val="clear" w:color="auto" w:fill="FFFFFF"/>
        <w:tabs>
          <w:tab w:val="clear" w:pos="1020"/>
          <w:tab w:val="num" w:pos="540"/>
        </w:tabs>
        <w:ind w:left="0" w:right="83" w:firstLine="0"/>
        <w:contextualSpacing/>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78749A">
      <w:pPr>
        <w:numPr>
          <w:ilvl w:val="1"/>
          <w:numId w:val="5"/>
        </w:numPr>
        <w:shd w:val="clear" w:color="auto" w:fill="FFFFFF"/>
        <w:tabs>
          <w:tab w:val="clear" w:pos="1020"/>
          <w:tab w:val="num" w:pos="540"/>
        </w:tabs>
        <w:ind w:left="0" w:right="83" w:firstLine="0"/>
        <w:contextualSpacing/>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w:t>
      </w:r>
      <w:r w:rsidRPr="001B5F34">
        <w:rPr>
          <w:kern w:val="22"/>
          <w:szCs w:val="22"/>
        </w:rPr>
        <w:lastRenderedPageBreak/>
        <w:t xml:space="preserve">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78749A">
      <w:pPr>
        <w:autoSpaceDE w:val="0"/>
        <w:autoSpaceDN w:val="0"/>
        <w:adjustRightInd w:val="0"/>
        <w:ind w:firstLine="540"/>
        <w:contextualSpacing/>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78749A">
      <w:pPr>
        <w:numPr>
          <w:ilvl w:val="1"/>
          <w:numId w:val="5"/>
        </w:numPr>
        <w:shd w:val="clear" w:color="auto" w:fill="FFFFFF"/>
        <w:tabs>
          <w:tab w:val="clear" w:pos="1020"/>
          <w:tab w:val="num" w:pos="540"/>
        </w:tabs>
        <w:ind w:left="0" w:right="83" w:firstLine="0"/>
        <w:contextualSpacing/>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78749A">
      <w:pPr>
        <w:numPr>
          <w:ilvl w:val="1"/>
          <w:numId w:val="5"/>
        </w:numPr>
        <w:shd w:val="clear" w:color="auto" w:fill="FFFFFF"/>
        <w:tabs>
          <w:tab w:val="clear" w:pos="1020"/>
          <w:tab w:val="num" w:pos="540"/>
        </w:tabs>
        <w:ind w:left="0" w:right="83" w:firstLine="0"/>
        <w:contextualSpacing/>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78749A">
      <w:pPr>
        <w:numPr>
          <w:ilvl w:val="1"/>
          <w:numId w:val="5"/>
        </w:numPr>
        <w:shd w:val="clear" w:color="auto" w:fill="FFFFFF"/>
        <w:tabs>
          <w:tab w:val="clear" w:pos="1020"/>
          <w:tab w:val="num" w:pos="540"/>
        </w:tabs>
        <w:ind w:left="0" w:right="83" w:firstLine="0"/>
        <w:contextualSpacing/>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78749A">
      <w:pPr>
        <w:keepLines/>
        <w:numPr>
          <w:ilvl w:val="1"/>
          <w:numId w:val="5"/>
        </w:numPr>
        <w:tabs>
          <w:tab w:val="num" w:pos="540"/>
        </w:tabs>
        <w:suppressAutoHyphens/>
        <w:ind w:left="0" w:right="91" w:firstLine="0"/>
        <w:contextualSpacing/>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78749A">
      <w:pPr>
        <w:numPr>
          <w:ilvl w:val="1"/>
          <w:numId w:val="5"/>
        </w:numPr>
        <w:shd w:val="clear" w:color="auto" w:fill="FFFFFF"/>
        <w:tabs>
          <w:tab w:val="clear" w:pos="1020"/>
          <w:tab w:val="num" w:pos="540"/>
        </w:tabs>
        <w:ind w:left="0" w:right="83" w:firstLine="0"/>
        <w:contextualSpacing/>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78749A">
      <w:pPr>
        <w:pStyle w:val="5"/>
        <w:keepNext/>
        <w:contextualSpacing/>
        <w:jc w:val="center"/>
        <w:rPr>
          <w:i w:val="0"/>
          <w:sz w:val="22"/>
          <w:szCs w:val="22"/>
        </w:rPr>
      </w:pPr>
      <w:bookmarkStart w:id="8" w:name="_Toc368045348"/>
      <w:r w:rsidRPr="001B5F34">
        <w:rPr>
          <w:i w:val="0"/>
          <w:sz w:val="22"/>
          <w:szCs w:val="22"/>
        </w:rPr>
        <w:t>5. ФИЛИАЛЫ И ПРЕДСТАВИТЕЛЬСТВА ОБЩЕСТВА</w:t>
      </w:r>
      <w:bookmarkEnd w:id="8"/>
    </w:p>
    <w:p w:rsidR="00B62337" w:rsidRPr="001B5F34" w:rsidRDefault="00B62337" w:rsidP="0078749A">
      <w:pPr>
        <w:numPr>
          <w:ilvl w:val="1"/>
          <w:numId w:val="11"/>
        </w:numPr>
        <w:shd w:val="clear" w:color="auto" w:fill="FFFFFF"/>
        <w:tabs>
          <w:tab w:val="clear" w:pos="360"/>
          <w:tab w:val="num" w:pos="540"/>
        </w:tabs>
        <w:ind w:right="83"/>
        <w:contextualSpacing/>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78749A">
      <w:pPr>
        <w:pStyle w:val="3"/>
        <w:spacing w:after="0"/>
        <w:ind w:left="0" w:firstLine="540"/>
        <w:contextualSpacing/>
        <w:jc w:val="both"/>
        <w:rPr>
          <w:sz w:val="22"/>
          <w:szCs w:val="22"/>
        </w:rPr>
      </w:pPr>
      <w:r w:rsidRPr="001B5F34">
        <w:rPr>
          <w:sz w:val="22"/>
          <w:szCs w:val="22"/>
        </w:rPr>
        <w:t xml:space="preserve">Общество несет ответственность </w:t>
      </w:r>
      <w:r w:rsidR="00FE685B" w:rsidRPr="001B5F34">
        <w:rPr>
          <w:sz w:val="22"/>
          <w:szCs w:val="22"/>
        </w:rPr>
        <w:t>по обязательствам,</w:t>
      </w:r>
      <w:r w:rsidRPr="001B5F34">
        <w:rPr>
          <w:sz w:val="22"/>
          <w:szCs w:val="22"/>
        </w:rPr>
        <w:t xml:space="preserve"> связанным с деятельностью филиалов и представительств Общества.</w:t>
      </w:r>
    </w:p>
    <w:p w:rsidR="00B62337" w:rsidRPr="001B5F34" w:rsidRDefault="00B62337" w:rsidP="0078749A">
      <w:pPr>
        <w:keepLines/>
        <w:numPr>
          <w:ilvl w:val="1"/>
          <w:numId w:val="11"/>
        </w:numPr>
        <w:shd w:val="clear" w:color="auto" w:fill="FFFFFF"/>
        <w:tabs>
          <w:tab w:val="clear" w:pos="360"/>
          <w:tab w:val="num" w:pos="540"/>
        </w:tabs>
        <w:ind w:right="85"/>
        <w:contextualSpacing/>
        <w:jc w:val="both"/>
        <w:rPr>
          <w:szCs w:val="22"/>
        </w:rPr>
      </w:pPr>
      <w:r w:rsidRPr="001B5F34">
        <w:rPr>
          <w:szCs w:val="22"/>
        </w:rPr>
        <w:t xml:space="preserve">Решение о создании филиалов и </w:t>
      </w:r>
      <w:r w:rsidR="00FE685B" w:rsidRPr="001B5F34">
        <w:rPr>
          <w:szCs w:val="22"/>
        </w:rPr>
        <w:t>представительств,</w:t>
      </w:r>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78749A">
      <w:pPr>
        <w:keepLines/>
        <w:shd w:val="clear" w:color="auto" w:fill="FFFFFF"/>
        <w:ind w:right="85" w:firstLine="540"/>
        <w:contextualSpacing/>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78749A">
      <w:pPr>
        <w:keepLines/>
        <w:numPr>
          <w:ilvl w:val="1"/>
          <w:numId w:val="11"/>
        </w:numPr>
        <w:shd w:val="clear" w:color="auto" w:fill="FFFFFF"/>
        <w:tabs>
          <w:tab w:val="clear" w:pos="360"/>
          <w:tab w:val="num" w:pos="540"/>
        </w:tabs>
        <w:ind w:right="85"/>
        <w:contextualSpacing/>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78749A">
      <w:pPr>
        <w:pStyle w:val="5"/>
        <w:contextualSpacing/>
        <w:jc w:val="center"/>
        <w:rPr>
          <w:i w:val="0"/>
          <w:sz w:val="22"/>
          <w:szCs w:val="22"/>
        </w:rPr>
      </w:pPr>
      <w:bookmarkStart w:id="9" w:name="_Toc368045349"/>
      <w:r w:rsidRPr="001B5F34">
        <w:rPr>
          <w:i w:val="0"/>
          <w:sz w:val="22"/>
          <w:szCs w:val="22"/>
        </w:rPr>
        <w:t>6. УСТАВНЫЙ КАПИТАЛ ОБЩЕСТВА</w:t>
      </w:r>
      <w:bookmarkEnd w:id="9"/>
    </w:p>
    <w:p w:rsidR="001B562C" w:rsidRPr="001B5F34" w:rsidRDefault="001B562C" w:rsidP="0078749A">
      <w:pPr>
        <w:pStyle w:val="3"/>
        <w:numPr>
          <w:ilvl w:val="1"/>
          <w:numId w:val="13"/>
        </w:numPr>
        <w:shd w:val="clear" w:color="auto" w:fill="FFFFFF"/>
        <w:spacing w:after="0"/>
        <w:ind w:right="83"/>
        <w:contextualSpacing/>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78749A">
      <w:pPr>
        <w:pStyle w:val="3"/>
        <w:numPr>
          <w:ilvl w:val="1"/>
          <w:numId w:val="13"/>
        </w:numPr>
        <w:shd w:val="clear" w:color="auto" w:fill="FFFFFF"/>
        <w:spacing w:after="0"/>
        <w:ind w:right="83"/>
        <w:contextualSpacing/>
        <w:jc w:val="both"/>
        <w:rPr>
          <w:sz w:val="22"/>
          <w:szCs w:val="22"/>
        </w:rPr>
      </w:pPr>
      <w:r w:rsidRPr="001B5F34">
        <w:rPr>
          <w:sz w:val="22"/>
          <w:szCs w:val="22"/>
        </w:rPr>
        <w:t>Уставный капитал Общества равен</w:t>
      </w:r>
      <w:r w:rsidRPr="001B5F34">
        <w:rPr>
          <w:b/>
          <w:sz w:val="22"/>
          <w:szCs w:val="22"/>
        </w:rPr>
        <w:t xml:space="preserve"> </w:t>
      </w:r>
      <w:r w:rsidR="0078749A">
        <w:rPr>
          <w:b/>
          <w:sz w:val="22"/>
          <w:szCs w:val="22"/>
        </w:rPr>
        <w:t>10 000 (Десять</w:t>
      </w:r>
      <w:r w:rsidR="008253C3" w:rsidRPr="008253C3">
        <w:rPr>
          <w:b/>
          <w:sz w:val="22"/>
          <w:szCs w:val="22"/>
        </w:rPr>
        <w:t xml:space="preserve"> тысяч) рублей</w:t>
      </w:r>
      <w:r w:rsidRPr="001B5F34">
        <w:rPr>
          <w:sz w:val="22"/>
          <w:szCs w:val="22"/>
        </w:rPr>
        <w:t>.</w:t>
      </w:r>
    </w:p>
    <w:p w:rsidR="001B562C" w:rsidRPr="001B5F34" w:rsidRDefault="001B562C" w:rsidP="0078749A">
      <w:pPr>
        <w:pStyle w:val="3"/>
        <w:numPr>
          <w:ilvl w:val="1"/>
          <w:numId w:val="13"/>
        </w:numPr>
        <w:shd w:val="clear" w:color="auto" w:fill="FFFFFF"/>
        <w:tabs>
          <w:tab w:val="clear" w:pos="360"/>
          <w:tab w:val="num" w:pos="540"/>
        </w:tabs>
        <w:spacing w:after="0"/>
        <w:ind w:right="83"/>
        <w:contextualSpacing/>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78749A">
      <w:pPr>
        <w:pStyle w:val="3"/>
        <w:numPr>
          <w:ilvl w:val="1"/>
          <w:numId w:val="13"/>
        </w:numPr>
        <w:shd w:val="clear" w:color="auto" w:fill="FFFFFF"/>
        <w:tabs>
          <w:tab w:val="clear" w:pos="360"/>
          <w:tab w:val="num" w:pos="540"/>
        </w:tabs>
        <w:spacing w:after="0"/>
        <w:ind w:right="83"/>
        <w:contextualSpacing/>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78749A">
      <w:pPr>
        <w:pStyle w:val="3"/>
        <w:tabs>
          <w:tab w:val="num" w:pos="540"/>
        </w:tabs>
        <w:spacing w:after="0"/>
        <w:ind w:left="0"/>
        <w:contextualSpacing/>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1B562C" w:rsidRPr="001B5F34" w:rsidRDefault="00936BC6" w:rsidP="0078749A">
      <w:pPr>
        <w:pStyle w:val="3"/>
        <w:numPr>
          <w:ilvl w:val="1"/>
          <w:numId w:val="13"/>
        </w:numPr>
        <w:shd w:val="clear" w:color="auto" w:fill="FFFFFF"/>
        <w:tabs>
          <w:tab w:val="clear" w:pos="360"/>
          <w:tab w:val="num" w:pos="540"/>
        </w:tabs>
        <w:spacing w:after="0"/>
        <w:ind w:right="83"/>
        <w:contextualSpacing/>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78749A">
      <w:pPr>
        <w:pStyle w:val="3"/>
        <w:numPr>
          <w:ilvl w:val="1"/>
          <w:numId w:val="13"/>
        </w:numPr>
        <w:shd w:val="clear" w:color="auto" w:fill="FFFFFF"/>
        <w:tabs>
          <w:tab w:val="clear" w:pos="360"/>
          <w:tab w:val="num" w:pos="540"/>
        </w:tabs>
        <w:spacing w:after="0"/>
        <w:ind w:right="83"/>
        <w:contextualSpacing/>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78749A">
      <w:pPr>
        <w:pStyle w:val="3"/>
        <w:tabs>
          <w:tab w:val="num" w:pos="540"/>
        </w:tabs>
        <w:spacing w:after="0"/>
        <w:ind w:left="0" w:firstLineChars="321" w:firstLine="706"/>
        <w:contextualSpacing/>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r w:rsidR="004637D6">
        <w:rPr>
          <w:sz w:val="22"/>
          <w:szCs w:val="22"/>
        </w:rPr>
        <w:t xml:space="preserve"> </w:t>
      </w:r>
      <w:r w:rsidRPr="001B5F34">
        <w:rPr>
          <w:sz w:val="22"/>
          <w:szCs w:val="22"/>
        </w:rPr>
        <w:t>Порядок уменьшения уставного капитала определяется Законом.</w:t>
      </w:r>
    </w:p>
    <w:p w:rsidR="001B562C" w:rsidRPr="008B2C31" w:rsidRDefault="001B562C" w:rsidP="0078749A">
      <w:pPr>
        <w:pStyle w:val="5"/>
        <w:keepNext/>
        <w:contextualSpacing/>
        <w:jc w:val="center"/>
        <w:rPr>
          <w:i w:val="0"/>
          <w:sz w:val="22"/>
          <w:szCs w:val="22"/>
          <w:lang w:val="en-US"/>
        </w:rPr>
      </w:pPr>
      <w:bookmarkStart w:id="10"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0"/>
    </w:p>
    <w:p w:rsidR="001B562C" w:rsidRPr="001B5F34" w:rsidRDefault="001B562C" w:rsidP="0078749A">
      <w:pPr>
        <w:keepNext/>
        <w:numPr>
          <w:ilvl w:val="1"/>
          <w:numId w:val="22"/>
        </w:numPr>
        <w:shd w:val="clear" w:color="auto" w:fill="FFFFFF"/>
        <w:ind w:right="91"/>
        <w:contextualSpacing/>
        <w:jc w:val="both"/>
        <w:rPr>
          <w:szCs w:val="22"/>
        </w:rPr>
      </w:pPr>
      <w:bookmarkStart w:id="11" w:name="_Ref151799812"/>
      <w:r w:rsidRPr="001B5F34">
        <w:rPr>
          <w:szCs w:val="22"/>
          <w:u w:val="single"/>
        </w:rPr>
        <w:t>Участники Общества имеют право:</w:t>
      </w:r>
      <w:bookmarkEnd w:id="11"/>
    </w:p>
    <w:p w:rsidR="001B562C" w:rsidRPr="001B5F34" w:rsidRDefault="001B562C" w:rsidP="0078749A">
      <w:pPr>
        <w:numPr>
          <w:ilvl w:val="0"/>
          <w:numId w:val="6"/>
        </w:numPr>
        <w:shd w:val="clear" w:color="auto" w:fill="FFFFFF"/>
        <w:tabs>
          <w:tab w:val="clear" w:pos="757"/>
          <w:tab w:val="left" w:pos="540"/>
        </w:tabs>
        <w:ind w:left="0" w:firstLine="397"/>
        <w:contextualSpacing/>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78749A">
      <w:pPr>
        <w:numPr>
          <w:ilvl w:val="0"/>
          <w:numId w:val="6"/>
        </w:numPr>
        <w:shd w:val="clear" w:color="auto" w:fill="FFFFFF"/>
        <w:tabs>
          <w:tab w:val="clear" w:pos="757"/>
          <w:tab w:val="left" w:pos="540"/>
        </w:tabs>
        <w:ind w:left="0" w:firstLine="397"/>
        <w:contextualSpacing/>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78749A">
      <w:pPr>
        <w:numPr>
          <w:ilvl w:val="0"/>
          <w:numId w:val="6"/>
        </w:numPr>
        <w:shd w:val="clear" w:color="auto" w:fill="FFFFFF"/>
        <w:tabs>
          <w:tab w:val="clear" w:pos="757"/>
          <w:tab w:val="left" w:pos="540"/>
        </w:tabs>
        <w:ind w:left="0" w:firstLine="397"/>
        <w:contextualSpacing/>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78749A">
      <w:pPr>
        <w:numPr>
          <w:ilvl w:val="0"/>
          <w:numId w:val="6"/>
        </w:numPr>
        <w:shd w:val="clear" w:color="auto" w:fill="FFFFFF"/>
        <w:tabs>
          <w:tab w:val="clear" w:pos="757"/>
          <w:tab w:val="left" w:pos="540"/>
        </w:tabs>
        <w:ind w:left="0" w:firstLine="397"/>
        <w:contextualSpacing/>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78749A">
      <w:pPr>
        <w:numPr>
          <w:ilvl w:val="0"/>
          <w:numId w:val="6"/>
        </w:numPr>
        <w:shd w:val="clear" w:color="auto" w:fill="FFFFFF"/>
        <w:tabs>
          <w:tab w:val="clear" w:pos="757"/>
          <w:tab w:val="left" w:pos="540"/>
        </w:tabs>
        <w:ind w:left="0" w:firstLine="397"/>
        <w:contextualSpacing/>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78749A">
      <w:pPr>
        <w:numPr>
          <w:ilvl w:val="0"/>
          <w:numId w:val="6"/>
        </w:numPr>
        <w:shd w:val="clear" w:color="auto" w:fill="FFFFFF"/>
        <w:tabs>
          <w:tab w:val="clear" w:pos="757"/>
          <w:tab w:val="left" w:pos="540"/>
        </w:tabs>
        <w:ind w:left="0" w:firstLine="397"/>
        <w:contextualSpacing/>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78749A">
      <w:pPr>
        <w:numPr>
          <w:ilvl w:val="0"/>
          <w:numId w:val="6"/>
        </w:numPr>
        <w:shd w:val="clear" w:color="auto" w:fill="FFFFFF"/>
        <w:tabs>
          <w:tab w:val="clear" w:pos="757"/>
          <w:tab w:val="left" w:pos="540"/>
        </w:tabs>
        <w:ind w:left="0" w:firstLine="397"/>
        <w:contextualSpacing/>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78749A">
      <w:pPr>
        <w:numPr>
          <w:ilvl w:val="0"/>
          <w:numId w:val="25"/>
        </w:numPr>
        <w:shd w:val="clear" w:color="auto" w:fill="FFFFFF"/>
        <w:tabs>
          <w:tab w:val="left" w:pos="540"/>
        </w:tabs>
        <w:spacing w:before="5"/>
        <w:ind w:left="0" w:firstLine="397"/>
        <w:contextualSpacing/>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78749A">
      <w:pPr>
        <w:numPr>
          <w:ilvl w:val="0"/>
          <w:numId w:val="25"/>
        </w:numPr>
        <w:shd w:val="clear" w:color="auto" w:fill="FFFFFF"/>
        <w:tabs>
          <w:tab w:val="left" w:pos="540"/>
        </w:tabs>
        <w:spacing w:before="5"/>
        <w:ind w:left="0" w:firstLine="397"/>
        <w:contextualSpacing/>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78749A">
      <w:pPr>
        <w:numPr>
          <w:ilvl w:val="0"/>
          <w:numId w:val="6"/>
        </w:numPr>
        <w:shd w:val="clear" w:color="auto" w:fill="FFFFFF"/>
        <w:tabs>
          <w:tab w:val="clear" w:pos="757"/>
          <w:tab w:val="left" w:pos="0"/>
          <w:tab w:val="left" w:pos="540"/>
        </w:tabs>
        <w:spacing w:before="5"/>
        <w:ind w:left="0" w:firstLine="397"/>
        <w:contextualSpacing/>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78749A">
      <w:pPr>
        <w:shd w:val="clear" w:color="auto" w:fill="FFFFFF"/>
        <w:tabs>
          <w:tab w:val="left" w:pos="0"/>
          <w:tab w:val="left" w:pos="540"/>
        </w:tabs>
        <w:spacing w:before="5"/>
        <w:ind w:firstLine="540"/>
        <w:contextualSpacing/>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78749A">
      <w:pPr>
        <w:numPr>
          <w:ilvl w:val="1"/>
          <w:numId w:val="22"/>
        </w:numPr>
        <w:shd w:val="clear" w:color="auto" w:fill="FFFFFF"/>
        <w:ind w:right="88"/>
        <w:contextualSpacing/>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78749A">
      <w:pPr>
        <w:tabs>
          <w:tab w:val="num" w:pos="540"/>
        </w:tabs>
        <w:ind w:firstLine="540"/>
        <w:contextualSpacing/>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78749A">
      <w:pPr>
        <w:shd w:val="clear" w:color="auto" w:fill="FFFFFF"/>
        <w:tabs>
          <w:tab w:val="num" w:pos="540"/>
        </w:tabs>
        <w:ind w:right="88" w:firstLine="540"/>
        <w:contextualSpacing/>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78749A">
      <w:pPr>
        <w:numPr>
          <w:ilvl w:val="1"/>
          <w:numId w:val="22"/>
        </w:numPr>
        <w:shd w:val="clear" w:color="auto" w:fill="FFFFFF"/>
        <w:ind w:right="88"/>
        <w:contextualSpacing/>
        <w:jc w:val="both"/>
        <w:rPr>
          <w:szCs w:val="22"/>
        </w:rPr>
      </w:pPr>
      <w:bookmarkStart w:id="12" w:name="_Ref151799828"/>
      <w:r w:rsidRPr="001B5F34">
        <w:rPr>
          <w:szCs w:val="22"/>
          <w:u w:val="single"/>
        </w:rPr>
        <w:t>Участники Общества обязаны:</w:t>
      </w:r>
      <w:bookmarkEnd w:id="12"/>
    </w:p>
    <w:p w:rsidR="001B562C" w:rsidRPr="001B5F34" w:rsidRDefault="001B562C" w:rsidP="0078749A">
      <w:pPr>
        <w:numPr>
          <w:ilvl w:val="0"/>
          <w:numId w:val="7"/>
        </w:numPr>
        <w:shd w:val="clear" w:color="auto" w:fill="FFFFFF"/>
        <w:tabs>
          <w:tab w:val="clear" w:pos="757"/>
          <w:tab w:val="left" w:pos="0"/>
          <w:tab w:val="num" w:pos="540"/>
        </w:tabs>
        <w:spacing w:before="10"/>
        <w:ind w:left="0" w:firstLine="397"/>
        <w:contextualSpacing/>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78749A">
      <w:pPr>
        <w:numPr>
          <w:ilvl w:val="0"/>
          <w:numId w:val="7"/>
        </w:numPr>
        <w:shd w:val="clear" w:color="auto" w:fill="FFFFFF"/>
        <w:tabs>
          <w:tab w:val="clear" w:pos="757"/>
          <w:tab w:val="left" w:pos="0"/>
          <w:tab w:val="num" w:pos="540"/>
        </w:tabs>
        <w:spacing w:before="14"/>
        <w:ind w:left="0" w:firstLine="397"/>
        <w:contextualSpacing/>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B40DFC" w:rsidP="0078749A">
      <w:pPr>
        <w:numPr>
          <w:ilvl w:val="0"/>
          <w:numId w:val="7"/>
        </w:numPr>
        <w:shd w:val="clear" w:color="auto" w:fill="FFFFFF"/>
        <w:tabs>
          <w:tab w:val="left" w:pos="0"/>
        </w:tabs>
        <w:spacing w:before="14"/>
        <w:contextualSpacing/>
        <w:jc w:val="both"/>
        <w:rPr>
          <w:szCs w:val="22"/>
        </w:rPr>
      </w:pPr>
      <w:r>
        <w:rPr>
          <w:szCs w:val="22"/>
        </w:rPr>
        <w:t>н</w:t>
      </w:r>
      <w:r w:rsidRPr="00B40DFC">
        <w:rPr>
          <w:szCs w:val="22"/>
        </w:rPr>
        <w:t>е разглашать информацию о деятельности общества, в отношении которой установлено требование об обеспечении ее конфиденциальности</w:t>
      </w:r>
      <w:r w:rsidR="001B562C" w:rsidRPr="001B5F34">
        <w:rPr>
          <w:szCs w:val="22"/>
        </w:rPr>
        <w:t>;</w:t>
      </w:r>
    </w:p>
    <w:p w:rsidR="00C63E07" w:rsidRPr="001B5F34" w:rsidRDefault="00C63E07" w:rsidP="0078749A">
      <w:pPr>
        <w:numPr>
          <w:ilvl w:val="0"/>
          <w:numId w:val="7"/>
        </w:numPr>
        <w:shd w:val="clear" w:color="auto" w:fill="FFFFFF"/>
        <w:tabs>
          <w:tab w:val="clear" w:pos="757"/>
          <w:tab w:val="left" w:pos="0"/>
          <w:tab w:val="num" w:pos="540"/>
        </w:tabs>
        <w:spacing w:before="14"/>
        <w:ind w:left="0" w:firstLine="397"/>
        <w:contextualSpacing/>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78749A">
      <w:pPr>
        <w:numPr>
          <w:ilvl w:val="0"/>
          <w:numId w:val="7"/>
        </w:numPr>
        <w:shd w:val="clear" w:color="auto" w:fill="FFFFFF"/>
        <w:tabs>
          <w:tab w:val="clear" w:pos="757"/>
          <w:tab w:val="left" w:pos="0"/>
          <w:tab w:val="num" w:pos="540"/>
        </w:tabs>
        <w:spacing w:before="14"/>
        <w:ind w:left="0" w:firstLine="397"/>
        <w:contextualSpacing/>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78749A">
      <w:pPr>
        <w:numPr>
          <w:ilvl w:val="0"/>
          <w:numId w:val="7"/>
        </w:numPr>
        <w:shd w:val="clear" w:color="auto" w:fill="FFFFFF"/>
        <w:tabs>
          <w:tab w:val="clear" w:pos="757"/>
          <w:tab w:val="left" w:pos="0"/>
          <w:tab w:val="num" w:pos="540"/>
        </w:tabs>
        <w:spacing w:before="14"/>
        <w:ind w:left="0" w:firstLine="397"/>
        <w:contextualSpacing/>
        <w:jc w:val="both"/>
        <w:rPr>
          <w:kern w:val="22"/>
          <w:szCs w:val="22"/>
        </w:rPr>
      </w:pPr>
      <w:r w:rsidRPr="001B5F34">
        <w:rPr>
          <w:szCs w:val="22"/>
        </w:rPr>
        <w:lastRenderedPageBreak/>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78749A">
      <w:pPr>
        <w:numPr>
          <w:ilvl w:val="0"/>
          <w:numId w:val="7"/>
        </w:numPr>
        <w:shd w:val="clear" w:color="auto" w:fill="FFFFFF"/>
        <w:tabs>
          <w:tab w:val="clear" w:pos="757"/>
          <w:tab w:val="left" w:pos="0"/>
          <w:tab w:val="num" w:pos="540"/>
        </w:tabs>
        <w:spacing w:before="14"/>
        <w:ind w:left="0" w:firstLine="397"/>
        <w:contextualSpacing/>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78749A">
      <w:pPr>
        <w:numPr>
          <w:ilvl w:val="0"/>
          <w:numId w:val="7"/>
        </w:numPr>
        <w:shd w:val="clear" w:color="auto" w:fill="FFFFFF"/>
        <w:tabs>
          <w:tab w:val="clear" w:pos="757"/>
          <w:tab w:val="left" w:pos="0"/>
          <w:tab w:val="num" w:pos="540"/>
        </w:tabs>
        <w:spacing w:before="14"/>
        <w:ind w:left="0" w:firstLine="397"/>
        <w:contextualSpacing/>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78749A">
      <w:pPr>
        <w:numPr>
          <w:ilvl w:val="0"/>
          <w:numId w:val="7"/>
        </w:numPr>
        <w:shd w:val="clear" w:color="auto" w:fill="FFFFFF"/>
        <w:tabs>
          <w:tab w:val="clear" w:pos="757"/>
          <w:tab w:val="left" w:pos="0"/>
          <w:tab w:val="num" w:pos="540"/>
        </w:tabs>
        <w:spacing w:before="14"/>
        <w:ind w:left="0" w:firstLine="397"/>
        <w:contextualSpacing/>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78749A">
      <w:pPr>
        <w:shd w:val="clear" w:color="auto" w:fill="FFFFFF"/>
        <w:tabs>
          <w:tab w:val="left" w:pos="0"/>
          <w:tab w:val="left" w:pos="540"/>
        </w:tabs>
        <w:spacing w:before="5"/>
        <w:ind w:firstLine="540"/>
        <w:contextualSpacing/>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78749A">
      <w:pPr>
        <w:numPr>
          <w:ilvl w:val="1"/>
          <w:numId w:val="22"/>
        </w:numPr>
        <w:shd w:val="clear" w:color="auto" w:fill="FFFFFF"/>
        <w:ind w:right="88"/>
        <w:contextualSpacing/>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78749A">
      <w:pPr>
        <w:tabs>
          <w:tab w:val="num" w:pos="540"/>
        </w:tabs>
        <w:ind w:firstLine="540"/>
        <w:contextualSpacing/>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78749A">
      <w:pPr>
        <w:numPr>
          <w:ilvl w:val="1"/>
          <w:numId w:val="22"/>
        </w:numPr>
        <w:shd w:val="clear" w:color="auto" w:fill="FFFFFF"/>
        <w:ind w:right="88"/>
        <w:contextualSpacing/>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78749A">
      <w:pPr>
        <w:shd w:val="clear" w:color="auto" w:fill="FFFFFF"/>
        <w:tabs>
          <w:tab w:val="num" w:pos="540"/>
        </w:tabs>
        <w:ind w:right="88" w:firstLine="540"/>
        <w:contextualSpacing/>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78749A">
      <w:pPr>
        <w:shd w:val="clear" w:color="auto" w:fill="FFFFFF"/>
        <w:ind w:right="88"/>
        <w:contextualSpacing/>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78749A">
      <w:pPr>
        <w:autoSpaceDE w:val="0"/>
        <w:autoSpaceDN w:val="0"/>
        <w:adjustRightInd w:val="0"/>
        <w:ind w:firstLine="540"/>
        <w:contextualSpacing/>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78749A">
      <w:pPr>
        <w:tabs>
          <w:tab w:val="num" w:pos="540"/>
        </w:tabs>
        <w:ind w:firstLine="540"/>
        <w:contextualSpacing/>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78749A">
      <w:pPr>
        <w:autoSpaceDE w:val="0"/>
        <w:autoSpaceDN w:val="0"/>
        <w:adjustRightInd w:val="0"/>
        <w:ind w:firstLine="540"/>
        <w:contextualSpacing/>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78749A">
      <w:pPr>
        <w:autoSpaceDE w:val="0"/>
        <w:autoSpaceDN w:val="0"/>
        <w:adjustRightInd w:val="0"/>
        <w:ind w:firstLine="540"/>
        <w:contextualSpacing/>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78749A">
      <w:pPr>
        <w:autoSpaceDE w:val="0"/>
        <w:autoSpaceDN w:val="0"/>
        <w:adjustRightInd w:val="0"/>
        <w:ind w:firstLine="540"/>
        <w:contextualSpacing/>
        <w:jc w:val="both"/>
        <w:rPr>
          <w:szCs w:val="22"/>
        </w:rPr>
      </w:pPr>
      <w:r w:rsidRPr="001B5F34">
        <w:rPr>
          <w:szCs w:val="22"/>
        </w:rPr>
        <w:t>- истечения срока использования данного преимущественного права.</w:t>
      </w:r>
    </w:p>
    <w:p w:rsidR="001B562C" w:rsidRPr="001B5F34" w:rsidRDefault="001B562C" w:rsidP="0078749A">
      <w:pPr>
        <w:autoSpaceDE w:val="0"/>
        <w:autoSpaceDN w:val="0"/>
        <w:adjustRightInd w:val="0"/>
        <w:contextualSpacing/>
        <w:jc w:val="both"/>
        <w:rPr>
          <w:szCs w:val="22"/>
        </w:rPr>
      </w:pPr>
      <w:r w:rsidRPr="001B5F34">
        <w:rPr>
          <w:szCs w:val="22"/>
        </w:rPr>
        <w:t xml:space="preserve">7.7. В случае если в течение </w:t>
      </w:r>
      <w:bookmarkStart w:id="13" w:name="p7_ltd_buyout_priority_t_2"/>
      <w:r w:rsidR="008E72F7" w:rsidRPr="001B5F34">
        <w:rPr>
          <w:szCs w:val="22"/>
        </w:rPr>
        <w:t>сорока дней</w:t>
      </w:r>
      <w:bookmarkEnd w:id="13"/>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78749A">
      <w:pPr>
        <w:autoSpaceDE w:val="0"/>
        <w:autoSpaceDN w:val="0"/>
        <w:adjustRightInd w:val="0"/>
        <w:contextualSpacing/>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78749A">
      <w:pPr>
        <w:numPr>
          <w:ilvl w:val="1"/>
          <w:numId w:val="23"/>
        </w:numPr>
        <w:shd w:val="clear" w:color="auto" w:fill="FFFFFF"/>
        <w:tabs>
          <w:tab w:val="clear" w:pos="360"/>
          <w:tab w:val="num" w:pos="0"/>
        </w:tabs>
        <w:ind w:left="0" w:right="88" w:firstLine="0"/>
        <w:contextualSpacing/>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9C0058" w:rsidRPr="009C0058" w:rsidRDefault="001B562C" w:rsidP="0078749A">
      <w:pPr>
        <w:numPr>
          <w:ilvl w:val="1"/>
          <w:numId w:val="23"/>
        </w:numPr>
        <w:shd w:val="clear" w:color="auto" w:fill="FFFFFF"/>
        <w:tabs>
          <w:tab w:val="clear" w:pos="360"/>
          <w:tab w:val="num" w:pos="0"/>
        </w:tabs>
        <w:ind w:left="0" w:right="88" w:firstLine="0"/>
        <w:contextualSpacing/>
        <w:jc w:val="both"/>
        <w:rPr>
          <w:szCs w:val="22"/>
        </w:rPr>
      </w:pPr>
      <w:r w:rsidRPr="001B5F34">
        <w:rPr>
          <w:szCs w:val="22"/>
        </w:rPr>
        <w:t>Общество в порядке, предусмотренном Законом, должно быть уведомлено о состоявшейся уступке доли или части доли в уставном капитале Общества.</w:t>
      </w:r>
    </w:p>
    <w:p w:rsidR="009C0058" w:rsidRPr="009C0058" w:rsidRDefault="009C0058" w:rsidP="0078749A">
      <w:pPr>
        <w:pStyle w:val="af2"/>
        <w:numPr>
          <w:ilvl w:val="1"/>
          <w:numId w:val="23"/>
        </w:numPr>
        <w:jc w:val="both"/>
        <w:rPr>
          <w:szCs w:val="22"/>
        </w:rPr>
      </w:pPr>
      <w:r w:rsidRPr="009C0058">
        <w:rPr>
          <w:szCs w:val="22"/>
        </w:rPr>
        <w:t xml:space="preserve">За исключением случаев, определенных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w:t>
      </w:r>
      <w:r w:rsidRPr="009C0058">
        <w:rPr>
          <w:szCs w:val="22"/>
        </w:rPr>
        <w:lastRenderedPageBreak/>
        <w:t>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9C0058" w:rsidRPr="009C0058" w:rsidRDefault="009C0058" w:rsidP="0078749A">
      <w:pPr>
        <w:ind w:firstLine="720"/>
        <w:contextualSpacing/>
        <w:jc w:val="both"/>
        <w:rPr>
          <w:szCs w:val="22"/>
        </w:rPr>
      </w:pPr>
      <w:r w:rsidRPr="009C0058">
        <w:rPr>
          <w:szCs w:val="22"/>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9C0058" w:rsidRPr="009C0058" w:rsidRDefault="009C0058" w:rsidP="0078749A">
      <w:pPr>
        <w:ind w:firstLine="720"/>
        <w:contextualSpacing/>
        <w:jc w:val="both"/>
        <w:rPr>
          <w:szCs w:val="22"/>
        </w:rPr>
      </w:pPr>
      <w:r w:rsidRPr="009C0058">
        <w:rPr>
          <w:szCs w:val="22"/>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1B562C" w:rsidRPr="001B5F34" w:rsidRDefault="001B562C" w:rsidP="0078749A">
      <w:pPr>
        <w:numPr>
          <w:ilvl w:val="1"/>
          <w:numId w:val="24"/>
        </w:numPr>
        <w:shd w:val="clear" w:color="auto" w:fill="FFFFFF"/>
        <w:tabs>
          <w:tab w:val="clear" w:pos="450"/>
          <w:tab w:val="num" w:pos="0"/>
        </w:tabs>
        <w:ind w:left="0" w:right="88" w:firstLine="0"/>
        <w:contextualSpacing/>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78749A">
      <w:pPr>
        <w:shd w:val="clear" w:color="auto" w:fill="FFFFFF"/>
        <w:ind w:right="88" w:firstLine="540"/>
        <w:contextualSpacing/>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78749A">
      <w:pPr>
        <w:numPr>
          <w:ilvl w:val="1"/>
          <w:numId w:val="24"/>
        </w:numPr>
        <w:shd w:val="clear" w:color="auto" w:fill="FFFFFF"/>
        <w:tabs>
          <w:tab w:val="clear" w:pos="450"/>
          <w:tab w:val="num" w:pos="0"/>
        </w:tabs>
        <w:ind w:left="0" w:right="88" w:firstLine="0"/>
        <w:contextualSpacing/>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78749A">
      <w:pPr>
        <w:pStyle w:val="5"/>
        <w:keepNext/>
        <w:contextualSpacing/>
        <w:jc w:val="center"/>
        <w:rPr>
          <w:i w:val="0"/>
          <w:sz w:val="22"/>
          <w:szCs w:val="22"/>
        </w:rPr>
      </w:pPr>
      <w:bookmarkStart w:id="14" w:name="_Toc368045351"/>
      <w:r w:rsidRPr="001B5F34">
        <w:rPr>
          <w:i w:val="0"/>
          <w:sz w:val="22"/>
          <w:szCs w:val="22"/>
        </w:rPr>
        <w:t>8. РАСПРЕДЕЛЕНИЕ ПРИБЫЛИ. ФОНДЫ ОБЩЕСТВА</w:t>
      </w:r>
      <w:bookmarkEnd w:id="14"/>
    </w:p>
    <w:p w:rsidR="001B562C" w:rsidRPr="001B5F34" w:rsidRDefault="001B562C" w:rsidP="0078749A">
      <w:pPr>
        <w:numPr>
          <w:ilvl w:val="1"/>
          <w:numId w:val="14"/>
        </w:numPr>
        <w:shd w:val="clear" w:color="auto" w:fill="FFFFFF"/>
        <w:tabs>
          <w:tab w:val="clear" w:pos="360"/>
          <w:tab w:val="num" w:pos="540"/>
        </w:tabs>
        <w:ind w:right="88"/>
        <w:contextualSpacing/>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78749A">
      <w:pPr>
        <w:numPr>
          <w:ilvl w:val="1"/>
          <w:numId w:val="14"/>
        </w:numPr>
        <w:shd w:val="clear" w:color="auto" w:fill="FFFFFF"/>
        <w:tabs>
          <w:tab w:val="clear" w:pos="360"/>
          <w:tab w:val="num" w:pos="540"/>
        </w:tabs>
        <w:ind w:right="88"/>
        <w:contextualSpacing/>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78749A">
      <w:pPr>
        <w:numPr>
          <w:ilvl w:val="1"/>
          <w:numId w:val="14"/>
        </w:numPr>
        <w:shd w:val="clear" w:color="auto" w:fill="FFFFFF"/>
        <w:tabs>
          <w:tab w:val="clear" w:pos="360"/>
          <w:tab w:val="num" w:pos="540"/>
        </w:tabs>
        <w:ind w:right="88"/>
        <w:contextualSpacing/>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78749A">
      <w:pPr>
        <w:numPr>
          <w:ilvl w:val="1"/>
          <w:numId w:val="14"/>
        </w:numPr>
        <w:shd w:val="clear" w:color="auto" w:fill="FFFFFF"/>
        <w:tabs>
          <w:tab w:val="clear" w:pos="360"/>
          <w:tab w:val="num" w:pos="540"/>
        </w:tabs>
        <w:ind w:right="88"/>
        <w:contextualSpacing/>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78749A">
      <w:pPr>
        <w:pStyle w:val="5"/>
        <w:contextualSpacing/>
        <w:jc w:val="center"/>
        <w:rPr>
          <w:i w:val="0"/>
          <w:sz w:val="22"/>
          <w:szCs w:val="22"/>
        </w:rPr>
      </w:pPr>
      <w:bookmarkStart w:id="15" w:name="_Toc368045352"/>
      <w:r w:rsidRPr="001B5F34">
        <w:rPr>
          <w:i w:val="0"/>
          <w:sz w:val="22"/>
          <w:szCs w:val="22"/>
        </w:rPr>
        <w:t>9. ОРГАНЫ УПРАВЛЕНИЯ ОБЩЕСТВА</w:t>
      </w:r>
      <w:bookmarkEnd w:id="15"/>
    </w:p>
    <w:p w:rsidR="001B562C" w:rsidRPr="001B5F34" w:rsidRDefault="001B562C" w:rsidP="0078749A">
      <w:pPr>
        <w:keepLines/>
        <w:numPr>
          <w:ilvl w:val="1"/>
          <w:numId w:val="15"/>
        </w:numPr>
        <w:shd w:val="clear" w:color="auto" w:fill="FFFFFF"/>
        <w:tabs>
          <w:tab w:val="clear" w:pos="360"/>
          <w:tab w:val="num" w:pos="540"/>
        </w:tabs>
        <w:suppressAutoHyphens/>
        <w:ind w:right="482"/>
        <w:contextualSpacing/>
        <w:jc w:val="both"/>
        <w:rPr>
          <w:szCs w:val="22"/>
        </w:rPr>
      </w:pPr>
      <w:r w:rsidRPr="001B5F34">
        <w:rPr>
          <w:szCs w:val="22"/>
        </w:rPr>
        <w:t>Органами управления Общества являются:</w:t>
      </w:r>
    </w:p>
    <w:p w:rsidR="001B562C" w:rsidRPr="001B5F34" w:rsidRDefault="001B562C" w:rsidP="0078749A">
      <w:pPr>
        <w:keepLines/>
        <w:numPr>
          <w:ilvl w:val="0"/>
          <w:numId w:val="8"/>
        </w:numPr>
        <w:shd w:val="clear" w:color="auto" w:fill="FFFFFF"/>
        <w:suppressAutoHyphens/>
        <w:ind w:left="900"/>
        <w:contextualSpacing/>
        <w:jc w:val="both"/>
        <w:rPr>
          <w:szCs w:val="22"/>
        </w:rPr>
      </w:pPr>
      <w:r w:rsidRPr="001B5F34">
        <w:rPr>
          <w:szCs w:val="22"/>
        </w:rPr>
        <w:t>Общее собрание участников;</w:t>
      </w:r>
    </w:p>
    <w:p w:rsidR="001B562C" w:rsidRPr="001B5F34" w:rsidRDefault="00E72359" w:rsidP="0078749A">
      <w:pPr>
        <w:keepLines/>
        <w:numPr>
          <w:ilvl w:val="0"/>
          <w:numId w:val="8"/>
        </w:numPr>
        <w:shd w:val="clear" w:color="auto" w:fill="FFFFFF"/>
        <w:suppressAutoHyphens/>
        <w:ind w:left="900"/>
        <w:contextualSpacing/>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78749A">
      <w:pPr>
        <w:pStyle w:val="5"/>
        <w:keepNext/>
        <w:contextualSpacing/>
        <w:jc w:val="center"/>
        <w:rPr>
          <w:i w:val="0"/>
          <w:sz w:val="22"/>
          <w:szCs w:val="22"/>
        </w:rPr>
      </w:pPr>
      <w:bookmarkStart w:id="16" w:name="_Toc368045353"/>
      <w:r w:rsidRPr="001B5F34">
        <w:rPr>
          <w:i w:val="0"/>
          <w:sz w:val="22"/>
          <w:szCs w:val="22"/>
        </w:rPr>
        <w:t>10. ОБЩЕЕ СОБРАНИЕ УЧАСТНИКОВ</w:t>
      </w:r>
      <w:bookmarkEnd w:id="16"/>
    </w:p>
    <w:p w:rsidR="001B562C" w:rsidRPr="001B5F34" w:rsidRDefault="001B562C" w:rsidP="0078749A">
      <w:pPr>
        <w:keepLines/>
        <w:numPr>
          <w:ilvl w:val="1"/>
          <w:numId w:val="16"/>
        </w:numPr>
        <w:suppressAutoHyphens/>
        <w:ind w:right="-6"/>
        <w:contextualSpacing/>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78749A">
      <w:pPr>
        <w:keepLines/>
        <w:numPr>
          <w:ilvl w:val="1"/>
          <w:numId w:val="16"/>
        </w:numPr>
        <w:tabs>
          <w:tab w:val="clear" w:pos="720"/>
          <w:tab w:val="num" w:pos="540"/>
        </w:tabs>
        <w:suppressAutoHyphens/>
        <w:ind w:right="-6"/>
        <w:contextualSpacing/>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78749A">
      <w:pPr>
        <w:keepLines/>
        <w:numPr>
          <w:ilvl w:val="2"/>
          <w:numId w:val="16"/>
        </w:numPr>
        <w:tabs>
          <w:tab w:val="left" w:pos="1080"/>
        </w:tabs>
        <w:suppressAutoHyphens/>
        <w:ind w:leftChars="96" w:left="211" w:right="-6" w:firstLine="0"/>
        <w:contextualSpacing/>
        <w:jc w:val="both"/>
        <w:rPr>
          <w:szCs w:val="22"/>
        </w:rPr>
      </w:pPr>
      <w:r w:rsidRPr="001B5F34">
        <w:rPr>
          <w:szCs w:val="22"/>
        </w:rPr>
        <w:t>определение основных направлений деятельности Общества;</w:t>
      </w:r>
    </w:p>
    <w:p w:rsidR="00F46FAD" w:rsidRPr="001B5F34" w:rsidRDefault="00F46FAD" w:rsidP="0078749A">
      <w:pPr>
        <w:keepLines/>
        <w:numPr>
          <w:ilvl w:val="2"/>
          <w:numId w:val="16"/>
        </w:numPr>
        <w:tabs>
          <w:tab w:val="left" w:pos="1080"/>
        </w:tabs>
        <w:suppressAutoHyphens/>
        <w:ind w:leftChars="96" w:left="211" w:right="-6" w:firstLine="0"/>
        <w:contextualSpacing/>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78749A">
      <w:pPr>
        <w:keepLines/>
        <w:numPr>
          <w:ilvl w:val="2"/>
          <w:numId w:val="16"/>
        </w:numPr>
        <w:tabs>
          <w:tab w:val="left" w:pos="1080"/>
        </w:tabs>
        <w:suppressAutoHyphens/>
        <w:ind w:leftChars="96" w:left="211" w:right="-6" w:firstLine="0"/>
        <w:contextualSpacing/>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78749A">
      <w:pPr>
        <w:keepLines/>
        <w:numPr>
          <w:ilvl w:val="2"/>
          <w:numId w:val="16"/>
        </w:numPr>
        <w:tabs>
          <w:tab w:val="left" w:pos="1080"/>
        </w:tabs>
        <w:suppressAutoHyphens/>
        <w:ind w:leftChars="96" w:left="211" w:right="-6" w:firstLine="0"/>
        <w:contextualSpacing/>
        <w:jc w:val="both"/>
        <w:rPr>
          <w:szCs w:val="22"/>
        </w:rPr>
      </w:pPr>
      <w:bookmarkStart w:id="17"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78749A">
      <w:pPr>
        <w:keepLines/>
        <w:numPr>
          <w:ilvl w:val="2"/>
          <w:numId w:val="16"/>
        </w:numPr>
        <w:tabs>
          <w:tab w:val="left" w:pos="1080"/>
        </w:tabs>
        <w:suppressAutoHyphens/>
        <w:ind w:leftChars="96" w:left="211" w:right="-6" w:firstLine="0"/>
        <w:contextualSpacing/>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78749A">
      <w:pPr>
        <w:keepLines/>
        <w:numPr>
          <w:ilvl w:val="2"/>
          <w:numId w:val="16"/>
        </w:numPr>
        <w:tabs>
          <w:tab w:val="left" w:pos="1080"/>
        </w:tabs>
        <w:suppressAutoHyphens/>
        <w:ind w:leftChars="96" w:left="211" w:right="-6" w:firstLine="0"/>
        <w:contextualSpacing/>
        <w:jc w:val="both"/>
        <w:rPr>
          <w:szCs w:val="22"/>
        </w:rPr>
      </w:pPr>
      <w:r w:rsidRPr="001B5F34">
        <w:rPr>
          <w:szCs w:val="22"/>
        </w:rPr>
        <w:lastRenderedPageBreak/>
        <w:t>утверждение годовых отчетов и годовых бухгалтерских балансов;</w:t>
      </w:r>
      <w:bookmarkEnd w:id="17"/>
    </w:p>
    <w:p w:rsidR="001B562C" w:rsidRPr="001B5F34" w:rsidRDefault="001B562C" w:rsidP="0078749A">
      <w:pPr>
        <w:keepLines/>
        <w:numPr>
          <w:ilvl w:val="2"/>
          <w:numId w:val="16"/>
        </w:numPr>
        <w:tabs>
          <w:tab w:val="left" w:pos="1080"/>
        </w:tabs>
        <w:suppressAutoHyphens/>
        <w:ind w:leftChars="96" w:left="211" w:right="88" w:firstLine="0"/>
        <w:contextualSpacing/>
        <w:jc w:val="both"/>
        <w:rPr>
          <w:szCs w:val="22"/>
        </w:rPr>
      </w:pPr>
      <w:bookmarkStart w:id="18" w:name="_Ref151799543"/>
      <w:r w:rsidRPr="001B5F34">
        <w:rPr>
          <w:szCs w:val="22"/>
        </w:rPr>
        <w:t>принятие решения о распределении чистой прибыли, в том числе между участниками Общества;</w:t>
      </w:r>
      <w:bookmarkEnd w:id="18"/>
    </w:p>
    <w:p w:rsidR="001B562C" w:rsidRPr="001B5F34" w:rsidRDefault="00F46FAD" w:rsidP="0078749A">
      <w:pPr>
        <w:keepLines/>
        <w:numPr>
          <w:ilvl w:val="2"/>
          <w:numId w:val="16"/>
        </w:numPr>
        <w:tabs>
          <w:tab w:val="left" w:pos="1080"/>
        </w:tabs>
        <w:suppressAutoHyphens/>
        <w:ind w:leftChars="96" w:left="211" w:right="88" w:firstLine="0"/>
        <w:contextualSpacing/>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78749A">
      <w:pPr>
        <w:keepLines/>
        <w:numPr>
          <w:ilvl w:val="2"/>
          <w:numId w:val="16"/>
        </w:numPr>
        <w:tabs>
          <w:tab w:val="left" w:pos="1080"/>
        </w:tabs>
        <w:suppressAutoHyphens/>
        <w:ind w:leftChars="96" w:left="211" w:right="88" w:firstLine="0"/>
        <w:contextualSpacing/>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78749A">
      <w:pPr>
        <w:keepLines/>
        <w:numPr>
          <w:ilvl w:val="2"/>
          <w:numId w:val="16"/>
        </w:numPr>
        <w:tabs>
          <w:tab w:val="left" w:pos="1080"/>
        </w:tabs>
        <w:suppressAutoHyphens/>
        <w:ind w:leftChars="96" w:left="211" w:right="88" w:firstLine="0"/>
        <w:contextualSpacing/>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78749A">
      <w:pPr>
        <w:keepLines/>
        <w:numPr>
          <w:ilvl w:val="2"/>
          <w:numId w:val="16"/>
        </w:numPr>
        <w:tabs>
          <w:tab w:val="left" w:pos="1080"/>
        </w:tabs>
        <w:suppressAutoHyphens/>
        <w:ind w:leftChars="96" w:left="211" w:right="88" w:firstLine="0"/>
        <w:contextualSpacing/>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78749A">
      <w:pPr>
        <w:keepLines/>
        <w:numPr>
          <w:ilvl w:val="2"/>
          <w:numId w:val="16"/>
        </w:numPr>
        <w:tabs>
          <w:tab w:val="left" w:pos="1080"/>
        </w:tabs>
        <w:suppressAutoHyphens/>
        <w:ind w:leftChars="96" w:left="211" w:right="88" w:firstLine="0"/>
        <w:contextualSpacing/>
        <w:jc w:val="both"/>
        <w:rPr>
          <w:szCs w:val="22"/>
        </w:rPr>
      </w:pPr>
      <w:r w:rsidRPr="001B5F34">
        <w:rPr>
          <w:szCs w:val="22"/>
        </w:rPr>
        <w:t>принятие решения о реорганизации или ликвидации Общества;</w:t>
      </w:r>
    </w:p>
    <w:p w:rsidR="001B562C" w:rsidRPr="001B5F34" w:rsidRDefault="001B562C" w:rsidP="0078749A">
      <w:pPr>
        <w:keepLines/>
        <w:numPr>
          <w:ilvl w:val="2"/>
          <w:numId w:val="16"/>
        </w:numPr>
        <w:tabs>
          <w:tab w:val="left" w:pos="1080"/>
        </w:tabs>
        <w:suppressAutoHyphens/>
        <w:ind w:leftChars="96" w:left="211" w:right="88" w:firstLine="0"/>
        <w:contextualSpacing/>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78749A">
      <w:pPr>
        <w:keepLines/>
        <w:numPr>
          <w:ilvl w:val="2"/>
          <w:numId w:val="16"/>
        </w:numPr>
        <w:tabs>
          <w:tab w:val="num" w:pos="900"/>
          <w:tab w:val="left" w:pos="1080"/>
        </w:tabs>
        <w:suppressAutoHyphens/>
        <w:ind w:leftChars="96" w:left="211" w:right="88" w:firstLine="0"/>
        <w:contextualSpacing/>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r w:rsidR="0078749A" w:rsidRPr="001B5F34">
        <w:rPr>
          <w:szCs w:val="22"/>
        </w:rPr>
        <w:t>имущества, стоимость</w:t>
      </w:r>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78749A">
      <w:pPr>
        <w:keepLines/>
        <w:numPr>
          <w:ilvl w:val="2"/>
          <w:numId w:val="16"/>
        </w:numPr>
        <w:tabs>
          <w:tab w:val="num" w:pos="900"/>
          <w:tab w:val="left" w:pos="1080"/>
        </w:tabs>
        <w:suppressAutoHyphens/>
        <w:ind w:leftChars="96" w:left="211" w:right="88" w:firstLine="0"/>
        <w:contextualSpacing/>
        <w:jc w:val="both"/>
        <w:rPr>
          <w:szCs w:val="22"/>
        </w:rPr>
      </w:pPr>
      <w:bookmarkStart w:id="19"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19"/>
    </w:p>
    <w:p w:rsidR="001B562C" w:rsidRPr="001B5F34" w:rsidRDefault="001B562C" w:rsidP="0078749A">
      <w:pPr>
        <w:keepLines/>
        <w:numPr>
          <w:ilvl w:val="2"/>
          <w:numId w:val="16"/>
        </w:numPr>
        <w:tabs>
          <w:tab w:val="num" w:pos="900"/>
          <w:tab w:val="left" w:pos="1080"/>
        </w:tabs>
        <w:suppressAutoHyphens/>
        <w:ind w:leftChars="96" w:left="211" w:right="88" w:firstLine="0"/>
        <w:contextualSpacing/>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78749A">
      <w:pPr>
        <w:keepLines/>
        <w:numPr>
          <w:ilvl w:val="2"/>
          <w:numId w:val="16"/>
        </w:numPr>
        <w:tabs>
          <w:tab w:val="left" w:pos="900"/>
          <w:tab w:val="left" w:pos="1080"/>
        </w:tabs>
        <w:suppressAutoHyphens/>
        <w:ind w:leftChars="96" w:left="211" w:right="88" w:firstLine="0"/>
        <w:contextualSpacing/>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78749A">
      <w:pPr>
        <w:keepLines/>
        <w:numPr>
          <w:ilvl w:val="2"/>
          <w:numId w:val="16"/>
        </w:numPr>
        <w:tabs>
          <w:tab w:val="num" w:pos="900"/>
          <w:tab w:val="left" w:pos="1080"/>
        </w:tabs>
        <w:suppressAutoHyphens/>
        <w:ind w:leftChars="96" w:left="211" w:right="88" w:firstLine="0"/>
        <w:contextualSpacing/>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78749A">
      <w:pPr>
        <w:keepLines/>
        <w:numPr>
          <w:ilvl w:val="2"/>
          <w:numId w:val="16"/>
        </w:numPr>
        <w:tabs>
          <w:tab w:val="num" w:pos="900"/>
          <w:tab w:val="left" w:pos="1080"/>
        </w:tabs>
        <w:suppressAutoHyphens/>
        <w:ind w:leftChars="96" w:left="211" w:right="88" w:firstLine="0"/>
        <w:contextualSpacing/>
        <w:jc w:val="both"/>
        <w:rPr>
          <w:szCs w:val="22"/>
        </w:rPr>
      </w:pPr>
      <w:r w:rsidRPr="001B5F34">
        <w:rPr>
          <w:szCs w:val="22"/>
        </w:rPr>
        <w:t>принятие решения о внесении вкладов в имущество Общества;</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szCs w:val="22"/>
        </w:rPr>
      </w:pPr>
      <w:r w:rsidRPr="001B5F34">
        <w:rPr>
          <w:szCs w:val="22"/>
        </w:rPr>
        <w:t>принятие решения об участии Общества в создании юридических лиц;</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78749A">
      <w:pPr>
        <w:pStyle w:val="ConsNormal"/>
        <w:keepLines/>
        <w:tabs>
          <w:tab w:val="left" w:pos="900"/>
        </w:tabs>
        <w:suppressAutoHyphens/>
        <w:ind w:leftChars="95" w:left="209" w:right="0" w:firstLine="672"/>
        <w:contextualSpacing/>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78749A">
      <w:pPr>
        <w:pStyle w:val="ConsNormal"/>
        <w:keepLines/>
        <w:tabs>
          <w:tab w:val="left" w:pos="900"/>
          <w:tab w:val="left" w:pos="1080"/>
        </w:tabs>
        <w:suppressAutoHyphens/>
        <w:ind w:left="230" w:right="0" w:firstLine="0"/>
        <w:contextualSpacing/>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78749A">
      <w:pPr>
        <w:keepLines/>
        <w:numPr>
          <w:ilvl w:val="2"/>
          <w:numId w:val="16"/>
        </w:numPr>
        <w:tabs>
          <w:tab w:val="num" w:pos="900"/>
          <w:tab w:val="left" w:pos="1080"/>
        </w:tabs>
        <w:suppressAutoHyphens/>
        <w:ind w:leftChars="96" w:left="211" w:right="88" w:firstLine="0"/>
        <w:contextualSpacing/>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78749A">
      <w:pPr>
        <w:keepLines/>
        <w:numPr>
          <w:ilvl w:val="2"/>
          <w:numId w:val="16"/>
        </w:numPr>
        <w:tabs>
          <w:tab w:val="num" w:pos="900"/>
          <w:tab w:val="left" w:pos="1080"/>
        </w:tabs>
        <w:suppressAutoHyphens/>
        <w:ind w:leftChars="96" w:left="211" w:right="88" w:firstLine="0"/>
        <w:contextualSpacing/>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78749A">
      <w:pPr>
        <w:keepLines/>
        <w:numPr>
          <w:ilvl w:val="1"/>
          <w:numId w:val="16"/>
        </w:numPr>
        <w:tabs>
          <w:tab w:val="num" w:pos="540"/>
        </w:tabs>
        <w:suppressAutoHyphens/>
        <w:ind w:right="88"/>
        <w:contextualSpacing/>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78749A">
      <w:pPr>
        <w:keepLines/>
        <w:numPr>
          <w:ilvl w:val="1"/>
          <w:numId w:val="16"/>
        </w:numPr>
        <w:tabs>
          <w:tab w:val="num" w:pos="540"/>
        </w:tabs>
        <w:suppressAutoHyphens/>
        <w:ind w:right="88"/>
        <w:contextualSpacing/>
        <w:jc w:val="both"/>
        <w:rPr>
          <w:szCs w:val="22"/>
        </w:rPr>
      </w:pPr>
      <w:r w:rsidRPr="001B5F34">
        <w:rPr>
          <w:szCs w:val="22"/>
        </w:rPr>
        <w:lastRenderedPageBreak/>
        <w:t>Общее собрание участников может быть очередным и внеочередным.</w:t>
      </w:r>
    </w:p>
    <w:p w:rsidR="001B562C" w:rsidRPr="001B5F34" w:rsidRDefault="001B562C" w:rsidP="0078749A">
      <w:pPr>
        <w:keepLines/>
        <w:numPr>
          <w:ilvl w:val="1"/>
          <w:numId w:val="16"/>
        </w:numPr>
        <w:tabs>
          <w:tab w:val="num" w:pos="540"/>
        </w:tabs>
        <w:suppressAutoHyphens/>
        <w:ind w:right="88"/>
        <w:contextualSpacing/>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78749A">
      <w:pPr>
        <w:keepLines/>
        <w:tabs>
          <w:tab w:val="num" w:pos="540"/>
          <w:tab w:val="num" w:pos="720"/>
        </w:tabs>
        <w:suppressAutoHyphens/>
        <w:ind w:right="88" w:firstLine="540"/>
        <w:contextualSpacing/>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78749A">
      <w:pPr>
        <w:keepLines/>
        <w:numPr>
          <w:ilvl w:val="1"/>
          <w:numId w:val="16"/>
        </w:numPr>
        <w:tabs>
          <w:tab w:val="num" w:pos="540"/>
        </w:tabs>
        <w:suppressAutoHyphens/>
        <w:ind w:right="88"/>
        <w:contextualSpacing/>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78749A">
      <w:pPr>
        <w:autoSpaceDE w:val="0"/>
        <w:autoSpaceDN w:val="0"/>
        <w:adjustRightInd w:val="0"/>
        <w:ind w:firstLine="540"/>
        <w:contextualSpacing/>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78749A">
      <w:pPr>
        <w:autoSpaceDE w:val="0"/>
        <w:autoSpaceDN w:val="0"/>
        <w:adjustRightInd w:val="0"/>
        <w:ind w:firstLine="540"/>
        <w:contextualSpacing/>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78749A">
      <w:pPr>
        <w:autoSpaceDE w:val="0"/>
        <w:autoSpaceDN w:val="0"/>
        <w:adjustRightInd w:val="0"/>
        <w:ind w:firstLine="540"/>
        <w:contextualSpacing/>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78749A">
      <w:pPr>
        <w:keepLines/>
        <w:numPr>
          <w:ilvl w:val="1"/>
          <w:numId w:val="16"/>
        </w:numPr>
        <w:tabs>
          <w:tab w:val="num" w:pos="540"/>
        </w:tabs>
        <w:suppressAutoHyphens/>
        <w:ind w:right="88"/>
        <w:contextualSpacing/>
        <w:jc w:val="both"/>
        <w:rPr>
          <w:szCs w:val="22"/>
        </w:rPr>
      </w:pPr>
      <w:r w:rsidRPr="001B5F34">
        <w:rPr>
          <w:szCs w:val="22"/>
        </w:rPr>
        <w:t xml:space="preserve">Общее собрание участников Общества может проводиться в форме совместного </w:t>
      </w:r>
      <w:bookmarkStart w:id="20" w:name="_GoBack"/>
      <w:bookmarkEnd w:id="20"/>
      <w:r w:rsidR="0078749A" w:rsidRPr="001B5F34">
        <w:rPr>
          <w:szCs w:val="22"/>
        </w:rPr>
        <w:t>присутствия (</w:t>
      </w:r>
      <w:r w:rsidRPr="001B5F34">
        <w:rPr>
          <w:szCs w:val="22"/>
        </w:rPr>
        <w:t>собрания) или проведения заочного голосования (опросным путем) в соответствии с Законом.</w:t>
      </w:r>
    </w:p>
    <w:p w:rsidR="001B562C" w:rsidRPr="001B5F34" w:rsidRDefault="001B562C" w:rsidP="0078749A">
      <w:pPr>
        <w:keepLines/>
        <w:numPr>
          <w:ilvl w:val="1"/>
          <w:numId w:val="16"/>
        </w:numPr>
        <w:tabs>
          <w:tab w:val="num" w:pos="540"/>
        </w:tabs>
        <w:suppressAutoHyphens/>
        <w:ind w:right="88"/>
        <w:contextualSpacing/>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78749A">
      <w:pPr>
        <w:keepNext/>
        <w:keepLines/>
        <w:numPr>
          <w:ilvl w:val="1"/>
          <w:numId w:val="16"/>
        </w:numPr>
        <w:tabs>
          <w:tab w:val="clear" w:pos="720"/>
          <w:tab w:val="num" w:pos="540"/>
        </w:tabs>
        <w:suppressAutoHyphens/>
        <w:ind w:right="91"/>
        <w:contextualSpacing/>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78749A">
      <w:pPr>
        <w:keepLines/>
        <w:numPr>
          <w:ilvl w:val="2"/>
          <w:numId w:val="16"/>
        </w:numPr>
        <w:tabs>
          <w:tab w:val="num" w:pos="900"/>
          <w:tab w:val="left" w:pos="1080"/>
        </w:tabs>
        <w:suppressAutoHyphens/>
        <w:ind w:leftChars="95" w:left="210" w:rightChars="49" w:right="108" w:hanging="1"/>
        <w:contextualSpacing/>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78749A">
      <w:pPr>
        <w:keepLines/>
        <w:numPr>
          <w:ilvl w:val="2"/>
          <w:numId w:val="16"/>
        </w:numPr>
        <w:tabs>
          <w:tab w:val="num" w:pos="900"/>
          <w:tab w:val="left" w:pos="1080"/>
        </w:tabs>
        <w:suppressAutoHyphens/>
        <w:ind w:leftChars="95" w:left="210" w:right="91" w:hanging="1"/>
        <w:contextualSpacing/>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78749A">
      <w:pPr>
        <w:keepLines/>
        <w:numPr>
          <w:ilvl w:val="2"/>
          <w:numId w:val="16"/>
        </w:numPr>
        <w:tabs>
          <w:tab w:val="num" w:pos="900"/>
          <w:tab w:val="left" w:pos="1080"/>
        </w:tabs>
        <w:suppressAutoHyphens/>
        <w:ind w:leftChars="95" w:left="210" w:right="91" w:hanging="1"/>
        <w:contextualSpacing/>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78749A">
      <w:pPr>
        <w:keepNext/>
        <w:keepLines/>
        <w:numPr>
          <w:ilvl w:val="1"/>
          <w:numId w:val="16"/>
        </w:numPr>
        <w:tabs>
          <w:tab w:val="clear" w:pos="720"/>
          <w:tab w:val="num" w:pos="540"/>
        </w:tabs>
        <w:suppressAutoHyphens/>
        <w:ind w:right="91"/>
        <w:contextualSpacing/>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78749A">
      <w:pPr>
        <w:keepNext/>
        <w:keepLines/>
        <w:numPr>
          <w:ilvl w:val="1"/>
          <w:numId w:val="16"/>
        </w:numPr>
        <w:tabs>
          <w:tab w:val="clear" w:pos="720"/>
          <w:tab w:val="num" w:pos="540"/>
        </w:tabs>
        <w:suppressAutoHyphens/>
        <w:ind w:right="91"/>
        <w:contextualSpacing/>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78749A">
      <w:pPr>
        <w:autoSpaceDE w:val="0"/>
        <w:autoSpaceDN w:val="0"/>
        <w:adjustRightInd w:val="0"/>
        <w:ind w:firstLine="540"/>
        <w:contextualSpacing/>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78749A">
      <w:pPr>
        <w:autoSpaceDE w:val="0"/>
        <w:autoSpaceDN w:val="0"/>
        <w:adjustRightInd w:val="0"/>
        <w:ind w:firstLine="540"/>
        <w:contextualSpacing/>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78749A">
      <w:pPr>
        <w:autoSpaceDE w:val="0"/>
        <w:autoSpaceDN w:val="0"/>
        <w:adjustRightInd w:val="0"/>
        <w:ind w:firstLine="540"/>
        <w:contextualSpacing/>
        <w:jc w:val="both"/>
        <w:rPr>
          <w:szCs w:val="22"/>
        </w:rPr>
      </w:pPr>
      <w:r w:rsidRPr="001B5F34">
        <w:rPr>
          <w:szCs w:val="22"/>
        </w:rPr>
        <w:lastRenderedPageBreak/>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78749A">
      <w:pPr>
        <w:keepLines/>
        <w:suppressAutoHyphens/>
        <w:ind w:right="88" w:firstLine="540"/>
        <w:contextualSpacing/>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8749A">
      <w:pPr>
        <w:keepLines/>
        <w:numPr>
          <w:ilvl w:val="1"/>
          <w:numId w:val="16"/>
        </w:numPr>
        <w:tabs>
          <w:tab w:val="clear" w:pos="720"/>
          <w:tab w:val="num" w:pos="540"/>
        </w:tabs>
        <w:suppressAutoHyphens/>
        <w:ind w:right="88"/>
        <w:contextualSpacing/>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8749A">
      <w:pPr>
        <w:keepLines/>
        <w:numPr>
          <w:ilvl w:val="1"/>
          <w:numId w:val="16"/>
        </w:numPr>
        <w:suppressAutoHyphens/>
        <w:ind w:right="88"/>
        <w:contextualSpacing/>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8749A">
      <w:pPr>
        <w:keepLines/>
        <w:numPr>
          <w:ilvl w:val="1"/>
          <w:numId w:val="16"/>
        </w:numPr>
        <w:suppressAutoHyphens/>
        <w:ind w:right="88"/>
        <w:contextualSpacing/>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78749A">
      <w:pPr>
        <w:keepLines/>
        <w:tabs>
          <w:tab w:val="num" w:pos="540"/>
        </w:tabs>
        <w:suppressAutoHyphens/>
        <w:ind w:right="88" w:firstLine="540"/>
        <w:contextualSpacing/>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78749A">
      <w:pPr>
        <w:keepLines/>
        <w:tabs>
          <w:tab w:val="num" w:pos="540"/>
        </w:tabs>
        <w:suppressAutoHyphens/>
        <w:ind w:right="88" w:firstLine="540"/>
        <w:contextualSpacing/>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78749A">
      <w:pPr>
        <w:keepLines/>
        <w:numPr>
          <w:ilvl w:val="2"/>
          <w:numId w:val="16"/>
        </w:numPr>
        <w:tabs>
          <w:tab w:val="left" w:pos="900"/>
        </w:tabs>
        <w:suppressAutoHyphens/>
        <w:ind w:left="0" w:right="88" w:firstLineChars="105" w:firstLine="231"/>
        <w:contextualSpacing/>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lastRenderedPageBreak/>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78749A">
      <w:pPr>
        <w:numPr>
          <w:ilvl w:val="0"/>
          <w:numId w:val="8"/>
        </w:numPr>
        <w:tabs>
          <w:tab w:val="num" w:pos="540"/>
        </w:tabs>
        <w:ind w:leftChars="192" w:left="422" w:firstLine="0"/>
        <w:contextualSpacing/>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78749A">
      <w:pPr>
        <w:numPr>
          <w:ilvl w:val="0"/>
          <w:numId w:val="8"/>
        </w:numPr>
        <w:tabs>
          <w:tab w:val="num" w:pos="540"/>
        </w:tabs>
        <w:ind w:leftChars="192" w:left="422" w:firstLine="0"/>
        <w:contextualSpacing/>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78749A">
      <w:pPr>
        <w:numPr>
          <w:ilvl w:val="0"/>
          <w:numId w:val="8"/>
        </w:numPr>
        <w:tabs>
          <w:tab w:val="num" w:pos="540"/>
        </w:tabs>
        <w:ind w:leftChars="192" w:left="422" w:firstLine="0"/>
        <w:contextualSpacing/>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78749A">
      <w:pPr>
        <w:numPr>
          <w:ilvl w:val="0"/>
          <w:numId w:val="8"/>
        </w:numPr>
        <w:tabs>
          <w:tab w:val="num" w:pos="540"/>
        </w:tabs>
        <w:ind w:leftChars="192" w:left="422" w:firstLine="0"/>
        <w:contextualSpacing/>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78749A">
      <w:pPr>
        <w:numPr>
          <w:ilvl w:val="0"/>
          <w:numId w:val="8"/>
        </w:numPr>
        <w:tabs>
          <w:tab w:val="num" w:pos="540"/>
        </w:tabs>
        <w:ind w:leftChars="192" w:left="422" w:firstLine="0"/>
        <w:contextualSpacing/>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78749A">
      <w:pPr>
        <w:numPr>
          <w:ilvl w:val="0"/>
          <w:numId w:val="8"/>
        </w:numPr>
        <w:tabs>
          <w:tab w:val="num" w:pos="540"/>
        </w:tabs>
        <w:ind w:leftChars="192" w:left="422" w:firstLine="0"/>
        <w:contextualSpacing/>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 реорганизации или ликвидации Общества.</w:t>
      </w:r>
    </w:p>
    <w:p w:rsidR="001B562C" w:rsidRPr="001B5F34" w:rsidRDefault="001B562C" w:rsidP="0078749A">
      <w:pPr>
        <w:keepLines/>
        <w:numPr>
          <w:ilvl w:val="2"/>
          <w:numId w:val="16"/>
        </w:numPr>
        <w:tabs>
          <w:tab w:val="clear" w:pos="1800"/>
          <w:tab w:val="left" w:pos="900"/>
          <w:tab w:val="num" w:pos="1080"/>
        </w:tabs>
        <w:suppressAutoHyphens/>
        <w:ind w:leftChars="95" w:left="210" w:rightChars="47" w:right="103" w:hanging="1"/>
        <w:contextualSpacing/>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об увеличении уставного капитала Общества за счет его имущества;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78749A">
      <w:pPr>
        <w:numPr>
          <w:ilvl w:val="0"/>
          <w:numId w:val="8"/>
        </w:numPr>
        <w:tabs>
          <w:tab w:val="num" w:pos="540"/>
        </w:tabs>
        <w:ind w:leftChars="192" w:left="422" w:firstLine="0"/>
        <w:contextualSpacing/>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78749A">
      <w:pPr>
        <w:numPr>
          <w:ilvl w:val="0"/>
          <w:numId w:val="8"/>
        </w:numPr>
        <w:tabs>
          <w:tab w:val="num" w:pos="540"/>
        </w:tabs>
        <w:ind w:leftChars="192" w:left="422" w:firstLine="0"/>
        <w:contextualSpacing/>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 внесении участниками Общества вкладов в имущество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78749A">
      <w:pPr>
        <w:numPr>
          <w:ilvl w:val="0"/>
          <w:numId w:val="8"/>
        </w:numPr>
        <w:tabs>
          <w:tab w:val="num" w:pos="540"/>
        </w:tabs>
        <w:ind w:leftChars="192" w:left="422" w:firstLine="0"/>
        <w:contextualSpacing/>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78749A">
      <w:pPr>
        <w:keepLines/>
        <w:numPr>
          <w:ilvl w:val="2"/>
          <w:numId w:val="16"/>
        </w:numPr>
        <w:tabs>
          <w:tab w:val="clear" w:pos="1800"/>
          <w:tab w:val="left" w:pos="900"/>
          <w:tab w:val="num" w:pos="1134"/>
        </w:tabs>
        <w:suppressAutoHyphens/>
        <w:ind w:leftChars="95" w:left="210" w:rightChars="47" w:right="103" w:hanging="1"/>
        <w:contextualSpacing/>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78749A">
      <w:pPr>
        <w:keepLines/>
        <w:numPr>
          <w:ilvl w:val="1"/>
          <w:numId w:val="16"/>
        </w:numPr>
        <w:tabs>
          <w:tab w:val="clear" w:pos="720"/>
          <w:tab w:val="num" w:pos="540"/>
        </w:tabs>
        <w:suppressAutoHyphens/>
        <w:ind w:right="88"/>
        <w:contextualSpacing/>
        <w:jc w:val="both"/>
        <w:rPr>
          <w:szCs w:val="22"/>
        </w:rPr>
      </w:pPr>
      <w:r w:rsidRPr="001B5F34">
        <w:rPr>
          <w:kern w:val="22"/>
          <w:szCs w:val="23"/>
        </w:rPr>
        <w:lastRenderedPageBreak/>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78749A">
      <w:pPr>
        <w:pStyle w:val="5"/>
        <w:keepNext/>
        <w:contextualSpacing/>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78749A">
      <w:pPr>
        <w:keepLines/>
        <w:numPr>
          <w:ilvl w:val="1"/>
          <w:numId w:val="17"/>
        </w:numPr>
        <w:tabs>
          <w:tab w:val="clear" w:pos="1020"/>
          <w:tab w:val="num" w:pos="540"/>
        </w:tabs>
        <w:suppressAutoHyphens/>
        <w:ind w:left="0" w:right="88" w:firstLine="0"/>
        <w:contextualSpacing/>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78749A">
      <w:pPr>
        <w:keepLines/>
        <w:numPr>
          <w:ilvl w:val="1"/>
          <w:numId w:val="17"/>
        </w:numPr>
        <w:tabs>
          <w:tab w:val="clear" w:pos="1020"/>
          <w:tab w:val="num" w:pos="540"/>
        </w:tabs>
        <w:suppressAutoHyphens/>
        <w:ind w:left="0" w:right="88" w:firstLine="0"/>
        <w:contextualSpacing/>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78749A">
      <w:pPr>
        <w:keepLines/>
        <w:numPr>
          <w:ilvl w:val="1"/>
          <w:numId w:val="17"/>
        </w:numPr>
        <w:tabs>
          <w:tab w:val="clear" w:pos="1020"/>
          <w:tab w:val="num" w:pos="0"/>
          <w:tab w:val="num" w:pos="540"/>
        </w:tabs>
        <w:suppressAutoHyphens/>
        <w:ind w:left="0" w:right="88" w:firstLine="0"/>
        <w:contextualSpacing/>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78749A">
      <w:pPr>
        <w:keepLines/>
        <w:numPr>
          <w:ilvl w:val="2"/>
          <w:numId w:val="17"/>
        </w:numPr>
        <w:tabs>
          <w:tab w:val="clear" w:pos="1020"/>
          <w:tab w:val="num" w:pos="900"/>
        </w:tabs>
        <w:suppressAutoHyphens/>
        <w:ind w:leftChars="96" w:left="211" w:right="88" w:firstLine="0"/>
        <w:contextualSpacing/>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78749A">
      <w:pPr>
        <w:keepLines/>
        <w:numPr>
          <w:ilvl w:val="2"/>
          <w:numId w:val="17"/>
        </w:numPr>
        <w:tabs>
          <w:tab w:val="clear" w:pos="1020"/>
          <w:tab w:val="num" w:pos="900"/>
        </w:tabs>
        <w:suppressAutoHyphens/>
        <w:ind w:leftChars="96" w:left="211" w:right="88" w:firstLine="0"/>
        <w:contextualSpacing/>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78749A">
      <w:pPr>
        <w:keepLines/>
        <w:numPr>
          <w:ilvl w:val="2"/>
          <w:numId w:val="17"/>
        </w:numPr>
        <w:tabs>
          <w:tab w:val="clear" w:pos="1020"/>
          <w:tab w:val="num" w:pos="900"/>
        </w:tabs>
        <w:suppressAutoHyphens/>
        <w:ind w:leftChars="96" w:left="211" w:right="88" w:firstLine="0"/>
        <w:contextualSpacing/>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78749A">
      <w:pPr>
        <w:keepLines/>
        <w:numPr>
          <w:ilvl w:val="2"/>
          <w:numId w:val="17"/>
        </w:numPr>
        <w:tabs>
          <w:tab w:val="clear" w:pos="1020"/>
          <w:tab w:val="num" w:pos="900"/>
          <w:tab w:val="num" w:pos="2160"/>
        </w:tabs>
        <w:suppressAutoHyphens/>
        <w:ind w:leftChars="96" w:left="211" w:right="88" w:firstLine="0"/>
        <w:contextualSpacing/>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78749A">
      <w:pPr>
        <w:keepLines/>
        <w:numPr>
          <w:ilvl w:val="2"/>
          <w:numId w:val="17"/>
        </w:numPr>
        <w:tabs>
          <w:tab w:val="clear" w:pos="1020"/>
          <w:tab w:val="num" w:pos="900"/>
        </w:tabs>
        <w:suppressAutoHyphens/>
        <w:ind w:leftChars="96" w:left="211" w:right="88" w:firstLine="0"/>
        <w:contextualSpacing/>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78749A">
      <w:pPr>
        <w:keepLines/>
        <w:numPr>
          <w:ilvl w:val="2"/>
          <w:numId w:val="17"/>
        </w:numPr>
        <w:tabs>
          <w:tab w:val="clear" w:pos="1020"/>
          <w:tab w:val="num" w:pos="900"/>
        </w:tabs>
        <w:suppressAutoHyphens/>
        <w:ind w:leftChars="96" w:left="211" w:right="88" w:firstLine="0"/>
        <w:contextualSpacing/>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78749A">
      <w:pPr>
        <w:keepLines/>
        <w:numPr>
          <w:ilvl w:val="2"/>
          <w:numId w:val="17"/>
        </w:numPr>
        <w:tabs>
          <w:tab w:val="clear" w:pos="1020"/>
          <w:tab w:val="num" w:pos="900"/>
          <w:tab w:val="num" w:pos="2160"/>
        </w:tabs>
        <w:suppressAutoHyphens/>
        <w:ind w:leftChars="96" w:left="211" w:right="88" w:firstLine="0"/>
        <w:contextualSpacing/>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78749A">
      <w:pPr>
        <w:keepLines/>
        <w:numPr>
          <w:ilvl w:val="2"/>
          <w:numId w:val="17"/>
        </w:numPr>
        <w:tabs>
          <w:tab w:val="clear" w:pos="1020"/>
          <w:tab w:val="num" w:pos="900"/>
          <w:tab w:val="num" w:pos="2160"/>
        </w:tabs>
        <w:suppressAutoHyphens/>
        <w:ind w:leftChars="96" w:left="211" w:right="88" w:firstLine="0"/>
        <w:contextualSpacing/>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78749A">
      <w:pPr>
        <w:keepLines/>
        <w:numPr>
          <w:ilvl w:val="2"/>
          <w:numId w:val="17"/>
        </w:numPr>
        <w:tabs>
          <w:tab w:val="clear" w:pos="1020"/>
          <w:tab w:val="num" w:pos="900"/>
          <w:tab w:val="num" w:pos="2160"/>
        </w:tabs>
        <w:suppressAutoHyphens/>
        <w:ind w:leftChars="96" w:left="211" w:right="88" w:firstLine="0"/>
        <w:contextualSpacing/>
        <w:jc w:val="both"/>
        <w:rPr>
          <w:iCs/>
          <w:szCs w:val="22"/>
        </w:rPr>
      </w:pPr>
      <w:r w:rsidRPr="001B5F34">
        <w:rPr>
          <w:iCs/>
          <w:szCs w:val="22"/>
        </w:rPr>
        <w:t>открывает в банках счета Общества;</w:t>
      </w:r>
    </w:p>
    <w:p w:rsidR="001B562C" w:rsidRPr="001B5F34" w:rsidRDefault="001B562C" w:rsidP="0078749A">
      <w:pPr>
        <w:keepLines/>
        <w:numPr>
          <w:ilvl w:val="2"/>
          <w:numId w:val="17"/>
        </w:numPr>
        <w:tabs>
          <w:tab w:val="clear" w:pos="1020"/>
          <w:tab w:val="num" w:pos="900"/>
          <w:tab w:val="num" w:pos="1080"/>
        </w:tabs>
        <w:suppressAutoHyphens/>
        <w:ind w:leftChars="96" w:left="211" w:right="88" w:firstLine="0"/>
        <w:contextualSpacing/>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78749A">
      <w:pPr>
        <w:keepLines/>
        <w:numPr>
          <w:ilvl w:val="2"/>
          <w:numId w:val="17"/>
        </w:numPr>
        <w:tabs>
          <w:tab w:val="clear" w:pos="1020"/>
          <w:tab w:val="num" w:pos="900"/>
          <w:tab w:val="num" w:pos="1080"/>
        </w:tabs>
        <w:suppressAutoHyphens/>
        <w:ind w:leftChars="96" w:left="211" w:right="88" w:firstLine="0"/>
        <w:contextualSpacing/>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78749A">
      <w:pPr>
        <w:keepLines/>
        <w:numPr>
          <w:ilvl w:val="2"/>
          <w:numId w:val="17"/>
        </w:numPr>
        <w:tabs>
          <w:tab w:val="clear" w:pos="1020"/>
          <w:tab w:val="num" w:pos="900"/>
          <w:tab w:val="num" w:pos="1080"/>
        </w:tabs>
        <w:suppressAutoHyphens/>
        <w:ind w:leftChars="96" w:left="211" w:right="88" w:firstLine="0"/>
        <w:contextualSpacing/>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78749A">
      <w:pPr>
        <w:keepLines/>
        <w:numPr>
          <w:ilvl w:val="2"/>
          <w:numId w:val="17"/>
        </w:numPr>
        <w:tabs>
          <w:tab w:val="clear" w:pos="1020"/>
          <w:tab w:val="num" w:pos="900"/>
          <w:tab w:val="num" w:pos="1080"/>
        </w:tabs>
        <w:suppressAutoHyphens/>
        <w:ind w:leftChars="96" w:left="211" w:right="88" w:firstLine="0"/>
        <w:contextualSpacing/>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78749A">
      <w:pPr>
        <w:keepLines/>
        <w:numPr>
          <w:ilvl w:val="1"/>
          <w:numId w:val="17"/>
        </w:numPr>
        <w:tabs>
          <w:tab w:val="clear" w:pos="1020"/>
          <w:tab w:val="num" w:pos="540"/>
        </w:tabs>
        <w:suppressAutoHyphens/>
        <w:ind w:left="0" w:right="88" w:firstLine="0"/>
        <w:contextualSpacing/>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78749A">
      <w:pPr>
        <w:keepLines/>
        <w:numPr>
          <w:ilvl w:val="1"/>
          <w:numId w:val="17"/>
        </w:numPr>
        <w:tabs>
          <w:tab w:val="clear" w:pos="1020"/>
          <w:tab w:val="num" w:pos="540"/>
        </w:tabs>
        <w:suppressAutoHyphens/>
        <w:ind w:left="0" w:right="88" w:firstLine="0"/>
        <w:contextualSpacing/>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78749A">
      <w:pPr>
        <w:keepLines/>
        <w:numPr>
          <w:ilvl w:val="1"/>
          <w:numId w:val="17"/>
        </w:numPr>
        <w:tabs>
          <w:tab w:val="clear" w:pos="1020"/>
          <w:tab w:val="num" w:pos="540"/>
        </w:tabs>
        <w:suppressAutoHyphens/>
        <w:ind w:left="0" w:right="88" w:firstLine="0"/>
        <w:contextualSpacing/>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78749A">
      <w:pPr>
        <w:keepLines/>
        <w:numPr>
          <w:ilvl w:val="1"/>
          <w:numId w:val="17"/>
        </w:numPr>
        <w:tabs>
          <w:tab w:val="clear" w:pos="1020"/>
          <w:tab w:val="num" w:pos="540"/>
        </w:tabs>
        <w:suppressAutoHyphens/>
        <w:ind w:left="0" w:right="88" w:firstLine="0"/>
        <w:contextualSpacing/>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78749A">
      <w:pPr>
        <w:pStyle w:val="5"/>
        <w:contextualSpacing/>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78749A">
      <w:pPr>
        <w:keepLines/>
        <w:numPr>
          <w:ilvl w:val="1"/>
          <w:numId w:val="18"/>
        </w:numPr>
        <w:tabs>
          <w:tab w:val="clear" w:pos="1080"/>
          <w:tab w:val="num" w:pos="540"/>
        </w:tabs>
        <w:suppressAutoHyphens/>
        <w:ind w:left="0" w:right="88" w:firstLine="0"/>
        <w:contextualSpacing/>
        <w:jc w:val="both"/>
        <w:rPr>
          <w:szCs w:val="22"/>
        </w:rPr>
      </w:pPr>
      <w:bookmarkStart w:id="23" w:name="_Ref151799710"/>
      <w:r w:rsidRPr="001B5F34">
        <w:rPr>
          <w:szCs w:val="22"/>
        </w:rPr>
        <w:lastRenderedPageBreak/>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78749A">
      <w:pPr>
        <w:keepLines/>
        <w:numPr>
          <w:ilvl w:val="1"/>
          <w:numId w:val="18"/>
        </w:numPr>
        <w:tabs>
          <w:tab w:val="clear" w:pos="1080"/>
          <w:tab w:val="num" w:pos="540"/>
        </w:tabs>
        <w:suppressAutoHyphens/>
        <w:ind w:left="0" w:right="88" w:firstLine="0"/>
        <w:contextualSpacing/>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78749A">
      <w:pPr>
        <w:ind w:firstLine="540"/>
        <w:contextualSpacing/>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78749A">
      <w:pPr>
        <w:pStyle w:val="5"/>
        <w:contextualSpacing/>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78749A">
      <w:pPr>
        <w:keepLines/>
        <w:numPr>
          <w:ilvl w:val="1"/>
          <w:numId w:val="20"/>
        </w:numPr>
        <w:tabs>
          <w:tab w:val="clear" w:pos="1020"/>
          <w:tab w:val="num" w:pos="540"/>
        </w:tabs>
        <w:suppressAutoHyphens/>
        <w:ind w:left="0" w:firstLine="0"/>
        <w:contextualSpacing/>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78749A">
      <w:pPr>
        <w:keepLines/>
        <w:numPr>
          <w:ilvl w:val="1"/>
          <w:numId w:val="20"/>
        </w:numPr>
        <w:tabs>
          <w:tab w:val="clear" w:pos="1020"/>
          <w:tab w:val="num" w:pos="540"/>
        </w:tabs>
        <w:suppressAutoHyphens/>
        <w:ind w:left="0" w:firstLine="0"/>
        <w:contextualSpacing/>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78749A">
      <w:pPr>
        <w:keepLines/>
        <w:numPr>
          <w:ilvl w:val="1"/>
          <w:numId w:val="20"/>
        </w:numPr>
        <w:tabs>
          <w:tab w:val="clear" w:pos="1020"/>
          <w:tab w:val="num" w:pos="540"/>
        </w:tabs>
        <w:suppressAutoHyphens/>
        <w:ind w:left="0" w:firstLine="0"/>
        <w:contextualSpacing/>
        <w:jc w:val="both"/>
        <w:rPr>
          <w:szCs w:val="22"/>
        </w:rPr>
      </w:pPr>
      <w:r w:rsidRPr="001B5F34">
        <w:rPr>
          <w:szCs w:val="22"/>
        </w:rPr>
        <w:t>Общество обязано хранить следующие документы:</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документ, подтверждающий государственную регистрацию Общества;</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внутренние документы Общества;</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положения о филиалах и представительствах Общества;</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списки аффилированных лиц Общества;</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78749A">
      <w:pPr>
        <w:numPr>
          <w:ilvl w:val="0"/>
          <w:numId w:val="8"/>
        </w:numPr>
        <w:tabs>
          <w:tab w:val="num" w:pos="540"/>
        </w:tabs>
        <w:ind w:left="0" w:firstLine="360"/>
        <w:contextualSpacing/>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78749A">
      <w:pPr>
        <w:keepLines/>
        <w:numPr>
          <w:ilvl w:val="1"/>
          <w:numId w:val="20"/>
        </w:numPr>
        <w:tabs>
          <w:tab w:val="clear" w:pos="1020"/>
          <w:tab w:val="num" w:pos="540"/>
        </w:tabs>
        <w:suppressAutoHyphens/>
        <w:ind w:left="0" w:firstLine="0"/>
        <w:contextualSpacing/>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78749A">
      <w:pPr>
        <w:keepLines/>
        <w:numPr>
          <w:ilvl w:val="1"/>
          <w:numId w:val="20"/>
        </w:numPr>
        <w:tabs>
          <w:tab w:val="clear" w:pos="1020"/>
          <w:tab w:val="num" w:pos="540"/>
        </w:tabs>
        <w:suppressAutoHyphens/>
        <w:ind w:left="0" w:firstLine="0"/>
        <w:contextualSpacing/>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78749A">
      <w:pPr>
        <w:keepLines/>
        <w:suppressAutoHyphens/>
        <w:ind w:firstLine="540"/>
        <w:contextualSpacing/>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78749A">
      <w:pPr>
        <w:keepLines/>
        <w:numPr>
          <w:ilvl w:val="1"/>
          <w:numId w:val="20"/>
        </w:numPr>
        <w:tabs>
          <w:tab w:val="clear" w:pos="1020"/>
          <w:tab w:val="num" w:pos="540"/>
        </w:tabs>
        <w:suppressAutoHyphens/>
        <w:ind w:left="0" w:firstLine="0"/>
        <w:contextualSpacing/>
        <w:jc w:val="both"/>
        <w:rPr>
          <w:szCs w:val="22"/>
        </w:rPr>
      </w:pPr>
      <w:r w:rsidRPr="001B5F34">
        <w:rPr>
          <w:szCs w:val="22"/>
        </w:rPr>
        <w:t xml:space="preserve">Общество обязано обеспечить его участникам доступ к документам в течение </w:t>
      </w:r>
      <w:r w:rsidR="003271F0">
        <w:rPr>
          <w:szCs w:val="22"/>
        </w:rPr>
        <w:t>пяти рабочих</w:t>
      </w:r>
      <w:r w:rsidRPr="001B5F34">
        <w:rPr>
          <w:szCs w:val="22"/>
        </w:rPr>
        <w:t xml:space="preserve">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78749A">
      <w:pPr>
        <w:keepLines/>
        <w:numPr>
          <w:ilvl w:val="1"/>
          <w:numId w:val="20"/>
        </w:numPr>
        <w:tabs>
          <w:tab w:val="clear" w:pos="1020"/>
          <w:tab w:val="num" w:pos="540"/>
        </w:tabs>
        <w:suppressAutoHyphens/>
        <w:ind w:left="0" w:firstLine="0"/>
        <w:contextualSpacing/>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78749A">
      <w:pPr>
        <w:pStyle w:val="5"/>
        <w:keepNext/>
        <w:contextualSpacing/>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78749A">
      <w:pPr>
        <w:keepLines/>
        <w:numPr>
          <w:ilvl w:val="1"/>
          <w:numId w:val="19"/>
        </w:numPr>
        <w:tabs>
          <w:tab w:val="clear" w:pos="720"/>
          <w:tab w:val="num" w:pos="540"/>
        </w:tabs>
        <w:suppressAutoHyphens/>
        <w:contextualSpacing/>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78749A">
      <w:pPr>
        <w:keepLines/>
        <w:numPr>
          <w:ilvl w:val="0"/>
          <w:numId w:val="9"/>
        </w:numPr>
        <w:tabs>
          <w:tab w:val="num" w:pos="540"/>
        </w:tabs>
        <w:suppressAutoHyphens/>
        <w:ind w:left="0" w:firstLine="360"/>
        <w:contextualSpacing/>
        <w:jc w:val="both"/>
        <w:rPr>
          <w:szCs w:val="22"/>
        </w:rPr>
      </w:pPr>
      <w:r w:rsidRPr="001B5F34">
        <w:rPr>
          <w:szCs w:val="22"/>
        </w:rPr>
        <w:t>которая уже известна этому лицу на момент ее сообщения;</w:t>
      </w:r>
    </w:p>
    <w:p w:rsidR="001B562C" w:rsidRPr="001B5F34" w:rsidRDefault="001B562C" w:rsidP="0078749A">
      <w:pPr>
        <w:keepLines/>
        <w:numPr>
          <w:ilvl w:val="0"/>
          <w:numId w:val="9"/>
        </w:numPr>
        <w:tabs>
          <w:tab w:val="num" w:pos="540"/>
        </w:tabs>
        <w:suppressAutoHyphens/>
        <w:ind w:left="0" w:firstLine="360"/>
        <w:contextualSpacing/>
        <w:jc w:val="both"/>
        <w:rPr>
          <w:szCs w:val="22"/>
        </w:rPr>
      </w:pPr>
      <w:r w:rsidRPr="001B5F34">
        <w:rPr>
          <w:szCs w:val="22"/>
        </w:rPr>
        <w:lastRenderedPageBreak/>
        <w:t>которая, вследствие действий третьих лиц, уже стала общеизвестной;</w:t>
      </w:r>
    </w:p>
    <w:p w:rsidR="001B562C" w:rsidRPr="001B5F34" w:rsidRDefault="001B562C" w:rsidP="0078749A">
      <w:pPr>
        <w:keepLines/>
        <w:numPr>
          <w:ilvl w:val="0"/>
          <w:numId w:val="9"/>
        </w:numPr>
        <w:tabs>
          <w:tab w:val="num" w:pos="540"/>
        </w:tabs>
        <w:suppressAutoHyphens/>
        <w:ind w:left="0" w:firstLine="360"/>
        <w:contextualSpacing/>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78749A">
      <w:pPr>
        <w:keepLines/>
        <w:numPr>
          <w:ilvl w:val="1"/>
          <w:numId w:val="19"/>
        </w:numPr>
        <w:tabs>
          <w:tab w:val="clear" w:pos="720"/>
          <w:tab w:val="num" w:pos="540"/>
        </w:tabs>
        <w:suppressAutoHyphens/>
        <w:contextualSpacing/>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78749A">
      <w:pPr>
        <w:keepLines/>
        <w:numPr>
          <w:ilvl w:val="1"/>
          <w:numId w:val="19"/>
        </w:numPr>
        <w:tabs>
          <w:tab w:val="clear" w:pos="720"/>
          <w:tab w:val="num" w:pos="540"/>
        </w:tabs>
        <w:suppressAutoHyphens/>
        <w:contextualSpacing/>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78749A">
      <w:pPr>
        <w:pStyle w:val="5"/>
        <w:contextualSpacing/>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78749A">
      <w:pPr>
        <w:numPr>
          <w:ilvl w:val="1"/>
          <w:numId w:val="21"/>
        </w:numPr>
        <w:contextualSpacing/>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78749A">
      <w:pPr>
        <w:numPr>
          <w:ilvl w:val="1"/>
          <w:numId w:val="21"/>
        </w:numPr>
        <w:tabs>
          <w:tab w:val="clear" w:pos="720"/>
          <w:tab w:val="num" w:pos="540"/>
        </w:tabs>
        <w:contextualSpacing/>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78749A">
      <w:pPr>
        <w:numPr>
          <w:ilvl w:val="1"/>
          <w:numId w:val="21"/>
        </w:numPr>
        <w:tabs>
          <w:tab w:val="num" w:pos="540"/>
        </w:tabs>
        <w:contextualSpacing/>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78749A">
      <w:pPr>
        <w:numPr>
          <w:ilvl w:val="1"/>
          <w:numId w:val="21"/>
        </w:numPr>
        <w:tabs>
          <w:tab w:val="num" w:pos="540"/>
        </w:tabs>
        <w:contextualSpacing/>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78749A">
      <w:pPr>
        <w:numPr>
          <w:ilvl w:val="1"/>
          <w:numId w:val="21"/>
        </w:numPr>
        <w:tabs>
          <w:tab w:val="num" w:pos="540"/>
        </w:tabs>
        <w:contextualSpacing/>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78749A">
      <w:pPr>
        <w:numPr>
          <w:ilvl w:val="1"/>
          <w:numId w:val="21"/>
        </w:numPr>
        <w:tabs>
          <w:tab w:val="num" w:pos="540"/>
        </w:tabs>
        <w:contextualSpacing/>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78749A">
      <w:pPr>
        <w:pStyle w:val="5"/>
        <w:keepNext/>
        <w:contextualSpacing/>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78749A">
      <w:pPr>
        <w:keepLines/>
        <w:numPr>
          <w:ilvl w:val="1"/>
          <w:numId w:val="12"/>
        </w:numPr>
        <w:suppressAutoHyphens/>
        <w:contextualSpacing/>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78749A">
      <w:pPr>
        <w:keepLines/>
        <w:numPr>
          <w:ilvl w:val="1"/>
          <w:numId w:val="12"/>
        </w:numPr>
        <w:suppressAutoHyphens/>
        <w:ind w:left="0" w:firstLine="0"/>
        <w:contextualSpacing/>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78749A">
      <w:pPr>
        <w:keepLines/>
        <w:numPr>
          <w:ilvl w:val="1"/>
          <w:numId w:val="12"/>
        </w:numPr>
        <w:suppressAutoHyphens/>
        <w:ind w:left="0" w:firstLine="0"/>
        <w:contextualSpacing/>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55" w:rsidRDefault="005C3955">
      <w:r>
        <w:separator/>
      </w:r>
    </w:p>
  </w:endnote>
  <w:endnote w:type="continuationSeparator" w:id="0">
    <w:p w:rsidR="005C3955" w:rsidRDefault="005C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749A">
      <w:rPr>
        <w:rStyle w:val="a5"/>
        <w:noProof/>
      </w:rPr>
      <w:t>13</w:t>
    </w:r>
    <w:r>
      <w:rPr>
        <w:rStyle w:val="a5"/>
      </w:rPr>
      <w:fldChar w:fldCharType="end"/>
    </w:r>
  </w:p>
  <w:p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55" w:rsidRDefault="005C3955">
      <w:r>
        <w:separator/>
      </w:r>
    </w:p>
  </w:footnote>
  <w:footnote w:type="continuationSeparator" w:id="0">
    <w:p w:rsidR="005C3955" w:rsidRDefault="005C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6545F"/>
    <w:multiLevelType w:val="hybridMultilevel"/>
    <w:tmpl w:val="21C8607A"/>
    <w:lvl w:ilvl="0" w:tplc="41827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9"/>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6F55"/>
    <w:rsid w:val="002C7554"/>
    <w:rsid w:val="002C7733"/>
    <w:rsid w:val="002D0604"/>
    <w:rsid w:val="002D091F"/>
    <w:rsid w:val="002D2EF2"/>
    <w:rsid w:val="002D332D"/>
    <w:rsid w:val="002D5971"/>
    <w:rsid w:val="002E25F3"/>
    <w:rsid w:val="002E27FB"/>
    <w:rsid w:val="002E4A50"/>
    <w:rsid w:val="002E6503"/>
    <w:rsid w:val="002E66A1"/>
    <w:rsid w:val="002E6BE6"/>
    <w:rsid w:val="002E7228"/>
    <w:rsid w:val="002E766E"/>
    <w:rsid w:val="002F0FA8"/>
    <w:rsid w:val="002F1F67"/>
    <w:rsid w:val="002F1F7E"/>
    <w:rsid w:val="002F50B4"/>
    <w:rsid w:val="002F5267"/>
    <w:rsid w:val="002F552B"/>
    <w:rsid w:val="003007B3"/>
    <w:rsid w:val="003018D9"/>
    <w:rsid w:val="00301C5E"/>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955"/>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169C"/>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49A"/>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3693"/>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3C60"/>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6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7064</Words>
  <Characters>40267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47237</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2019-02-26T11:52:00Z</dcterms:created>
  <dcterms:modified xsi:type="dcterms:W3CDTF">2019-02-26T11:58:00Z</dcterms:modified>
</cp:coreProperties>
</file>